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80"/>
        <w:gridCol w:w="7650"/>
      </w:tblGrid>
      <w:tr w:rsidR="00B8603E" w:rsidRPr="00B8603E" w:rsidTr="00AE7117">
        <w:trPr>
          <w:trHeight w:val="299"/>
        </w:trPr>
        <w:tc>
          <w:tcPr>
            <w:tcW w:w="2880" w:type="dxa"/>
            <w:vAlign w:val="center"/>
          </w:tcPr>
          <w:p w:rsidR="00B8603E" w:rsidRPr="00B8603E" w:rsidRDefault="00B8603E" w:rsidP="00B8603E">
            <w:pPr>
              <w:spacing w:before="40" w:after="40"/>
              <w:rPr>
                <w:rFonts w:ascii="Arial" w:eastAsia="Times New Roman" w:hAnsi="Arial" w:cs="Arial"/>
                <w:sz w:val="20"/>
              </w:rPr>
            </w:pPr>
            <w:r w:rsidRPr="00B8603E">
              <w:rPr>
                <w:rFonts w:ascii="Arial" w:eastAsia="Times New Roman" w:hAnsi="Arial" w:cs="Arial"/>
                <w:sz w:val="20"/>
              </w:rPr>
              <w:t>NOM, prénom :</w:t>
            </w:r>
          </w:p>
        </w:tc>
        <w:tc>
          <w:tcPr>
            <w:tcW w:w="7650" w:type="dxa"/>
            <w:vAlign w:val="center"/>
          </w:tcPr>
          <w:p w:rsidR="00B8603E" w:rsidRPr="00B8603E" w:rsidRDefault="00FC77C4" w:rsidP="00B8603E">
            <w:pPr>
              <w:spacing w:before="40" w:after="40"/>
              <w:rPr>
                <w:rFonts w:ascii="Arial" w:eastAsia="Times New Roman" w:hAnsi="Arial" w:cs="Arial"/>
                <w:sz w:val="20"/>
              </w:rPr>
            </w:pPr>
            <w:r w:rsidRPr="00B8603E">
              <w:rPr>
                <w:rFonts w:ascii="Arial" w:eastAsia="Times New Roman" w:hAnsi="Arial" w:cs="Arial"/>
                <w:sz w:val="20"/>
              </w:rPr>
              <w:fldChar w:fldCharType="begin">
                <w:ffData>
                  <w:name w:val="Texte1"/>
                  <w:enabled/>
                  <w:calcOnExit w:val="0"/>
                  <w:textInput>
                    <w:maxLength w:val="50"/>
                  </w:textInput>
                </w:ffData>
              </w:fldChar>
            </w:r>
            <w:bookmarkStart w:id="0" w:name="Texte1"/>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noProof/>
                <w:sz w:val="20"/>
              </w:rPr>
              <w:t> </w:t>
            </w:r>
            <w:r w:rsidR="00B8603E" w:rsidRPr="00B8603E">
              <w:rPr>
                <w:rFonts w:ascii="Arial" w:eastAsia="Times New Roman" w:hAnsi="Arial" w:cs="Arial"/>
                <w:noProof/>
                <w:sz w:val="20"/>
              </w:rPr>
              <w:t> </w:t>
            </w:r>
            <w:r w:rsidR="00B8603E" w:rsidRPr="00B8603E">
              <w:rPr>
                <w:rFonts w:ascii="Arial" w:eastAsia="Times New Roman" w:hAnsi="Arial" w:cs="Arial"/>
                <w:noProof/>
                <w:sz w:val="20"/>
              </w:rPr>
              <w:t> </w:t>
            </w:r>
            <w:r w:rsidR="00B8603E" w:rsidRPr="00B8603E">
              <w:rPr>
                <w:rFonts w:ascii="Arial" w:eastAsia="Times New Roman" w:hAnsi="Arial" w:cs="Arial"/>
                <w:noProof/>
                <w:sz w:val="20"/>
              </w:rPr>
              <w:t> </w:t>
            </w:r>
            <w:r w:rsidR="00B8603E" w:rsidRPr="00B8603E">
              <w:rPr>
                <w:rFonts w:ascii="Arial" w:eastAsia="Times New Roman" w:hAnsi="Arial" w:cs="Arial"/>
                <w:noProof/>
                <w:sz w:val="20"/>
              </w:rPr>
              <w:t> </w:t>
            </w:r>
            <w:r w:rsidRPr="00B8603E">
              <w:rPr>
                <w:rFonts w:ascii="Arial" w:eastAsia="Times New Roman" w:hAnsi="Arial" w:cs="Arial"/>
                <w:sz w:val="20"/>
              </w:rPr>
              <w:fldChar w:fldCharType="end"/>
            </w:r>
            <w:bookmarkEnd w:id="0"/>
          </w:p>
        </w:tc>
      </w:tr>
      <w:tr w:rsidR="00B8603E" w:rsidRPr="00B8603E" w:rsidTr="00AE7117">
        <w:trPr>
          <w:trHeight w:val="182"/>
        </w:trPr>
        <w:tc>
          <w:tcPr>
            <w:tcW w:w="2880" w:type="dxa"/>
            <w:vAlign w:val="center"/>
          </w:tcPr>
          <w:p w:rsidR="00B8603E" w:rsidRPr="00B8603E" w:rsidRDefault="00B8603E" w:rsidP="00B8603E">
            <w:pPr>
              <w:spacing w:before="40" w:after="40"/>
              <w:rPr>
                <w:rFonts w:ascii="Arial" w:eastAsia="Times New Roman" w:hAnsi="Arial" w:cs="Arial"/>
                <w:sz w:val="20"/>
              </w:rPr>
            </w:pPr>
            <w:r w:rsidRPr="00B8603E">
              <w:rPr>
                <w:rFonts w:ascii="Arial" w:eastAsia="Times New Roman" w:hAnsi="Arial" w:cs="Arial"/>
                <w:sz w:val="20"/>
              </w:rPr>
              <w:t>Date de naissance :</w:t>
            </w:r>
          </w:p>
        </w:tc>
        <w:tc>
          <w:tcPr>
            <w:tcW w:w="7650" w:type="dxa"/>
            <w:vAlign w:val="center"/>
          </w:tcPr>
          <w:p w:rsidR="00B8603E" w:rsidRPr="00B8603E" w:rsidRDefault="00FC77C4" w:rsidP="00B8603E">
            <w:pPr>
              <w:spacing w:before="40" w:after="40"/>
              <w:rPr>
                <w:rFonts w:ascii="Arial" w:eastAsia="Times New Roman" w:hAnsi="Arial" w:cs="Arial"/>
                <w:sz w:val="20"/>
              </w:rPr>
            </w:pPr>
            <w:r w:rsidRPr="00B8603E">
              <w:rPr>
                <w:rFonts w:ascii="Arial" w:eastAsia="Times New Roman" w:hAnsi="Arial" w:cs="Arial"/>
                <w:sz w:val="20"/>
              </w:rPr>
              <w:fldChar w:fldCharType="begin">
                <w:ffData>
                  <w:name w:val="Texte2"/>
                  <w:enabled/>
                  <w:calcOnExit w:val="0"/>
                  <w:textInput>
                    <w:maxLength w:val="4"/>
                  </w:textInput>
                </w:ffData>
              </w:fldChar>
            </w:r>
            <w:bookmarkStart w:id="1" w:name="Texte2"/>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noProof/>
                <w:sz w:val="20"/>
              </w:rPr>
              <w:t>AAAA</w:t>
            </w:r>
            <w:r w:rsidRPr="00B8603E">
              <w:rPr>
                <w:rFonts w:ascii="Arial" w:eastAsia="Times New Roman" w:hAnsi="Arial" w:cs="Arial"/>
                <w:sz w:val="20"/>
              </w:rPr>
              <w:fldChar w:fldCharType="end"/>
            </w:r>
            <w:bookmarkEnd w:id="1"/>
            <w:r w:rsidR="00B8603E" w:rsidRPr="00B8603E">
              <w:rPr>
                <w:rFonts w:ascii="Arial" w:eastAsia="Times New Roman" w:hAnsi="Arial" w:cs="Arial"/>
                <w:sz w:val="20"/>
              </w:rPr>
              <w:t>-</w:t>
            </w:r>
            <w:r w:rsidRPr="00B8603E">
              <w:rPr>
                <w:rFonts w:ascii="Arial" w:eastAsia="Times New Roman" w:hAnsi="Arial" w:cs="Arial"/>
                <w:sz w:val="20"/>
              </w:rPr>
              <w:fldChar w:fldCharType="begin">
                <w:ffData>
                  <w:name w:val="Texte3"/>
                  <w:enabled/>
                  <w:calcOnExit w:val="0"/>
                  <w:textInput>
                    <w:maxLength w:val="2"/>
                  </w:textInput>
                </w:ffData>
              </w:fldChar>
            </w:r>
            <w:bookmarkStart w:id="2" w:name="Texte3"/>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noProof/>
                <w:sz w:val="20"/>
              </w:rPr>
              <w:t>MM</w:t>
            </w:r>
            <w:r w:rsidRPr="00B8603E">
              <w:rPr>
                <w:rFonts w:ascii="Arial" w:eastAsia="Times New Roman" w:hAnsi="Arial" w:cs="Arial"/>
                <w:sz w:val="20"/>
              </w:rPr>
              <w:fldChar w:fldCharType="end"/>
            </w:r>
            <w:bookmarkEnd w:id="2"/>
            <w:r w:rsidR="00B8603E" w:rsidRPr="00B8603E">
              <w:rPr>
                <w:rFonts w:ascii="Arial" w:eastAsia="Times New Roman" w:hAnsi="Arial" w:cs="Arial"/>
                <w:sz w:val="20"/>
              </w:rPr>
              <w:t>-</w:t>
            </w:r>
            <w:r w:rsidRPr="00B8603E">
              <w:rPr>
                <w:rFonts w:ascii="Arial" w:eastAsia="Times New Roman" w:hAnsi="Arial" w:cs="Arial"/>
                <w:sz w:val="20"/>
              </w:rPr>
              <w:fldChar w:fldCharType="begin">
                <w:ffData>
                  <w:name w:val="Texte4"/>
                  <w:enabled/>
                  <w:calcOnExit w:val="0"/>
                  <w:textInput>
                    <w:maxLength w:val="2"/>
                  </w:textInput>
                </w:ffData>
              </w:fldChar>
            </w:r>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noProof/>
                <w:sz w:val="20"/>
              </w:rPr>
              <w:t>JJ</w:t>
            </w:r>
            <w:r w:rsidRPr="00B8603E">
              <w:rPr>
                <w:rFonts w:ascii="Arial" w:eastAsia="Times New Roman" w:hAnsi="Arial" w:cs="Arial"/>
                <w:sz w:val="20"/>
              </w:rPr>
              <w:fldChar w:fldCharType="end"/>
            </w:r>
          </w:p>
        </w:tc>
      </w:tr>
      <w:tr w:rsidR="00B8603E" w:rsidRPr="00B8603E" w:rsidTr="00AE7117">
        <w:trPr>
          <w:trHeight w:val="74"/>
        </w:trPr>
        <w:tc>
          <w:tcPr>
            <w:tcW w:w="2880" w:type="dxa"/>
            <w:vAlign w:val="center"/>
          </w:tcPr>
          <w:p w:rsidR="00B8603E" w:rsidRPr="00B8603E" w:rsidRDefault="00B8603E" w:rsidP="00B8603E">
            <w:pPr>
              <w:spacing w:before="40" w:after="40"/>
              <w:rPr>
                <w:rFonts w:ascii="Arial" w:eastAsia="Times New Roman" w:hAnsi="Arial" w:cs="Arial"/>
                <w:sz w:val="20"/>
              </w:rPr>
            </w:pPr>
            <w:r w:rsidRPr="00B8603E">
              <w:rPr>
                <w:rFonts w:ascii="Arial" w:eastAsia="Times New Roman" w:hAnsi="Arial" w:cs="Arial"/>
                <w:sz w:val="20"/>
              </w:rPr>
              <w:t>Dossier :</w:t>
            </w:r>
          </w:p>
        </w:tc>
        <w:tc>
          <w:tcPr>
            <w:tcW w:w="7650" w:type="dxa"/>
            <w:vAlign w:val="center"/>
          </w:tcPr>
          <w:p w:rsidR="00B8603E" w:rsidRPr="00B8603E" w:rsidRDefault="00FC77C4" w:rsidP="00B8603E">
            <w:pPr>
              <w:spacing w:before="40" w:after="40"/>
              <w:rPr>
                <w:rFonts w:ascii="Arial" w:eastAsia="Times New Roman" w:hAnsi="Arial" w:cs="Arial"/>
                <w:sz w:val="20"/>
              </w:rPr>
            </w:pPr>
            <w:r w:rsidRPr="00B8603E">
              <w:rPr>
                <w:rFonts w:ascii="Arial" w:eastAsia="Times New Roman" w:hAnsi="Arial" w:cs="Arial"/>
                <w:sz w:val="20"/>
              </w:rPr>
              <w:fldChar w:fldCharType="begin">
                <w:ffData>
                  <w:name w:val="Texte13"/>
                  <w:enabled/>
                  <w:calcOnExit w:val="0"/>
                  <w:textInput>
                    <w:maxLength w:val="5"/>
                  </w:textInput>
                </w:ffData>
              </w:fldChar>
            </w:r>
            <w:bookmarkStart w:id="3" w:name="Texte13"/>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sz w:val="20"/>
              </w:rPr>
              <w:t> </w:t>
            </w:r>
            <w:r w:rsidR="00B8603E" w:rsidRPr="00B8603E">
              <w:rPr>
                <w:rFonts w:ascii="Arial" w:eastAsia="Times New Roman" w:hAnsi="Arial" w:cs="Arial"/>
                <w:sz w:val="20"/>
              </w:rPr>
              <w:t> </w:t>
            </w:r>
            <w:r w:rsidR="00B8603E" w:rsidRPr="00B8603E">
              <w:rPr>
                <w:rFonts w:ascii="Arial" w:eastAsia="Times New Roman" w:hAnsi="Arial" w:cs="Arial"/>
                <w:sz w:val="20"/>
              </w:rPr>
              <w:t> </w:t>
            </w:r>
            <w:r w:rsidR="00B8603E" w:rsidRPr="00B8603E">
              <w:rPr>
                <w:rFonts w:ascii="Arial" w:eastAsia="Times New Roman" w:hAnsi="Arial" w:cs="Arial"/>
                <w:sz w:val="20"/>
              </w:rPr>
              <w:t> </w:t>
            </w:r>
            <w:r w:rsidR="00B8603E" w:rsidRPr="00B8603E">
              <w:rPr>
                <w:rFonts w:ascii="Arial" w:eastAsia="Times New Roman" w:hAnsi="Arial" w:cs="Arial"/>
                <w:sz w:val="20"/>
              </w:rPr>
              <w:t> </w:t>
            </w:r>
            <w:r w:rsidRPr="00B8603E">
              <w:rPr>
                <w:rFonts w:ascii="Arial" w:eastAsia="Times New Roman" w:hAnsi="Arial" w:cs="Arial"/>
                <w:sz w:val="20"/>
              </w:rPr>
              <w:fldChar w:fldCharType="end"/>
            </w:r>
            <w:bookmarkEnd w:id="3"/>
          </w:p>
        </w:tc>
      </w:tr>
      <w:tr w:rsidR="00B8603E" w:rsidRPr="00B8603E" w:rsidTr="00AE7117">
        <w:trPr>
          <w:trHeight w:val="74"/>
        </w:trPr>
        <w:tc>
          <w:tcPr>
            <w:tcW w:w="2880" w:type="dxa"/>
            <w:vAlign w:val="center"/>
          </w:tcPr>
          <w:p w:rsidR="00B8603E" w:rsidRPr="00B8603E" w:rsidRDefault="00B8603E" w:rsidP="00B8603E">
            <w:pPr>
              <w:spacing w:before="40" w:after="40"/>
              <w:rPr>
                <w:rFonts w:ascii="Arial" w:eastAsia="Times New Roman" w:hAnsi="Arial" w:cs="Arial"/>
                <w:sz w:val="20"/>
              </w:rPr>
            </w:pPr>
            <w:r w:rsidRPr="00B8603E">
              <w:rPr>
                <w:rFonts w:ascii="Arial" w:eastAsia="Times New Roman" w:hAnsi="Arial" w:cs="Arial"/>
                <w:sz w:val="20"/>
              </w:rPr>
              <w:t>Date :</w:t>
            </w:r>
          </w:p>
        </w:tc>
        <w:tc>
          <w:tcPr>
            <w:tcW w:w="7650" w:type="dxa"/>
            <w:vAlign w:val="center"/>
          </w:tcPr>
          <w:p w:rsidR="00B8603E" w:rsidRPr="00B8603E" w:rsidRDefault="00FC77C4" w:rsidP="00B8603E">
            <w:pPr>
              <w:spacing w:before="40" w:after="40"/>
              <w:rPr>
                <w:rFonts w:ascii="Arial" w:eastAsia="Times New Roman" w:hAnsi="Arial" w:cs="Arial"/>
                <w:sz w:val="20"/>
              </w:rPr>
            </w:pPr>
            <w:r w:rsidRPr="00B8603E">
              <w:rPr>
                <w:rFonts w:ascii="Arial" w:eastAsia="Times New Roman" w:hAnsi="Arial" w:cs="Arial"/>
                <w:sz w:val="20"/>
              </w:rPr>
              <w:fldChar w:fldCharType="begin">
                <w:ffData>
                  <w:name w:val="Texte2"/>
                  <w:enabled/>
                  <w:calcOnExit w:val="0"/>
                  <w:textInput>
                    <w:maxLength w:val="4"/>
                  </w:textInput>
                </w:ffData>
              </w:fldChar>
            </w:r>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noProof/>
                <w:sz w:val="20"/>
              </w:rPr>
              <w:t>AAAA</w:t>
            </w:r>
            <w:r w:rsidRPr="00B8603E">
              <w:rPr>
                <w:rFonts w:ascii="Arial" w:eastAsia="Times New Roman" w:hAnsi="Arial" w:cs="Arial"/>
                <w:sz w:val="20"/>
              </w:rPr>
              <w:fldChar w:fldCharType="end"/>
            </w:r>
            <w:r w:rsidR="00B8603E" w:rsidRPr="00B8603E">
              <w:rPr>
                <w:rFonts w:ascii="Arial" w:eastAsia="Times New Roman" w:hAnsi="Arial" w:cs="Arial"/>
                <w:sz w:val="20"/>
              </w:rPr>
              <w:t>-</w:t>
            </w:r>
            <w:r w:rsidRPr="00B8603E">
              <w:rPr>
                <w:rFonts w:ascii="Arial" w:eastAsia="Times New Roman" w:hAnsi="Arial" w:cs="Arial"/>
                <w:sz w:val="20"/>
              </w:rPr>
              <w:fldChar w:fldCharType="begin">
                <w:ffData>
                  <w:name w:val="Texte3"/>
                  <w:enabled/>
                  <w:calcOnExit w:val="0"/>
                  <w:textInput>
                    <w:maxLength w:val="2"/>
                  </w:textInput>
                </w:ffData>
              </w:fldChar>
            </w:r>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noProof/>
                <w:sz w:val="20"/>
              </w:rPr>
              <w:t>MM</w:t>
            </w:r>
            <w:r w:rsidRPr="00B8603E">
              <w:rPr>
                <w:rFonts w:ascii="Arial" w:eastAsia="Times New Roman" w:hAnsi="Arial" w:cs="Arial"/>
                <w:sz w:val="20"/>
              </w:rPr>
              <w:fldChar w:fldCharType="end"/>
            </w:r>
            <w:r w:rsidR="00B8603E" w:rsidRPr="00B8603E">
              <w:rPr>
                <w:rFonts w:ascii="Arial" w:eastAsia="Times New Roman" w:hAnsi="Arial" w:cs="Arial"/>
                <w:sz w:val="20"/>
              </w:rPr>
              <w:t>-</w:t>
            </w:r>
            <w:r w:rsidRPr="00B8603E">
              <w:rPr>
                <w:rFonts w:ascii="Arial" w:eastAsia="Times New Roman" w:hAnsi="Arial" w:cs="Arial"/>
                <w:sz w:val="20"/>
              </w:rPr>
              <w:fldChar w:fldCharType="begin">
                <w:ffData>
                  <w:name w:val="Texte4"/>
                  <w:enabled/>
                  <w:calcOnExit w:val="0"/>
                  <w:textInput>
                    <w:maxLength w:val="2"/>
                  </w:textInput>
                </w:ffData>
              </w:fldChar>
            </w:r>
            <w:r w:rsidR="00B8603E" w:rsidRPr="00B8603E">
              <w:rPr>
                <w:rFonts w:ascii="Arial" w:eastAsia="Times New Roman" w:hAnsi="Arial" w:cs="Arial"/>
                <w:sz w:val="20"/>
              </w:rPr>
              <w:instrText xml:space="preserve"> FORMTEXT </w:instrText>
            </w:r>
            <w:r w:rsidRPr="00B8603E">
              <w:rPr>
                <w:rFonts w:ascii="Arial" w:eastAsia="Times New Roman" w:hAnsi="Arial" w:cs="Arial"/>
                <w:sz w:val="20"/>
              </w:rPr>
            </w:r>
            <w:r w:rsidRPr="00B8603E">
              <w:rPr>
                <w:rFonts w:ascii="Arial" w:eastAsia="Times New Roman" w:hAnsi="Arial" w:cs="Arial"/>
                <w:sz w:val="20"/>
              </w:rPr>
              <w:fldChar w:fldCharType="separate"/>
            </w:r>
            <w:r w:rsidR="00B8603E" w:rsidRPr="00B8603E">
              <w:rPr>
                <w:rFonts w:ascii="Arial" w:eastAsia="Times New Roman" w:hAnsi="Arial" w:cs="Arial"/>
                <w:noProof/>
                <w:sz w:val="20"/>
              </w:rPr>
              <w:t>JJ</w:t>
            </w:r>
            <w:r w:rsidRPr="00B8603E">
              <w:rPr>
                <w:rFonts w:ascii="Arial" w:eastAsia="Times New Roman" w:hAnsi="Arial" w:cs="Arial"/>
                <w:sz w:val="20"/>
              </w:rPr>
              <w:fldChar w:fldCharType="end"/>
            </w:r>
          </w:p>
        </w:tc>
      </w:tr>
    </w:tbl>
    <w:p w:rsidR="00B8603E" w:rsidRPr="00B8603E" w:rsidRDefault="00B8603E" w:rsidP="00B8603E">
      <w:pPr>
        <w:spacing w:after="0" w:line="240" w:lineRule="auto"/>
        <w:jc w:val="center"/>
        <w:rPr>
          <w:rFonts w:ascii="Arial" w:hAnsi="Arial" w:cs="Arial"/>
          <w:b/>
          <w:sz w:val="32"/>
        </w:rPr>
      </w:pPr>
    </w:p>
    <w:tbl>
      <w:tblPr>
        <w:tblStyle w:val="Grilledetableauclaire11"/>
        <w:tblW w:w="18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90"/>
      </w:tblGrid>
      <w:tr w:rsidR="00B8603E" w:rsidRPr="00B8603E" w:rsidTr="00113DCC">
        <w:trPr>
          <w:trHeight w:val="283"/>
        </w:trPr>
        <w:tc>
          <w:tcPr>
            <w:tcW w:w="1890" w:type="dxa"/>
            <w:shd w:val="clear" w:color="auto" w:fill="000000" w:themeFill="text1"/>
            <w:vAlign w:val="center"/>
          </w:tcPr>
          <w:p w:rsidR="00B8603E" w:rsidRPr="00B8603E" w:rsidRDefault="00B8603E" w:rsidP="00B8603E">
            <w:pPr>
              <w:spacing w:after="0" w:line="240" w:lineRule="auto"/>
              <w:rPr>
                <w:rFonts w:ascii="Arial" w:eastAsiaTheme="minorHAnsi" w:hAnsi="Arial" w:cs="Arial"/>
                <w:sz w:val="20"/>
                <w:szCs w:val="20"/>
              </w:rPr>
            </w:pPr>
            <w:r w:rsidRPr="00B8603E">
              <w:rPr>
                <w:rFonts w:ascii="Arial" w:eastAsiaTheme="minorHAnsi" w:hAnsi="Arial" w:cs="Arial"/>
                <w:sz w:val="20"/>
                <w:szCs w:val="20"/>
              </w:rPr>
              <w:t xml:space="preserve">Objectif principal </w:t>
            </w:r>
          </w:p>
        </w:tc>
      </w:tr>
    </w:tbl>
    <w:p w:rsidR="00113DCC" w:rsidRPr="00B8603E" w:rsidRDefault="00113DCC" w:rsidP="00113DCC">
      <w:pPr>
        <w:spacing w:after="0" w:line="240" w:lineRule="auto"/>
        <w:rPr>
          <w:rFonts w:ascii="Arial" w:eastAsiaTheme="minorHAnsi" w:hAnsi="Arial" w:cs="Arial"/>
          <w:sz w:val="20"/>
          <w:szCs w:val="20"/>
        </w:rPr>
      </w:pPr>
      <w:r w:rsidRPr="00B8603E">
        <w:rPr>
          <w:rFonts w:ascii="Arial" w:eastAsiaTheme="minorHAnsi" w:hAnsi="Arial" w:cs="Arial"/>
          <w:sz w:val="20"/>
          <w:szCs w:val="20"/>
        </w:rPr>
        <w:t xml:space="preserve">Permettre aux usagers de retourner à domicile en toute quiétude et en toute sécurité en dédiant une ressource à l’accompagnement et au soutien de la personne après un épisode de soins. La visite d’une auxiliaire aux services de santé et sociaux dans les 24 à 48 heures suivant le congé d’un centre hospitalier ou la réception de la demande en provenance d’un autre milieu est le moyen qui permet de répondre à cet objectif. </w:t>
      </w:r>
    </w:p>
    <w:p w:rsidR="00113DCC" w:rsidRPr="00B8603E" w:rsidRDefault="00113DCC" w:rsidP="00B8603E">
      <w:pPr>
        <w:spacing w:after="0" w:line="240" w:lineRule="auto"/>
        <w:jc w:val="center"/>
        <w:rPr>
          <w:rFonts w:ascii="Arial" w:hAnsi="Arial" w:cs="Arial"/>
          <w:b/>
          <w:sz w:val="20"/>
          <w:szCs w:val="20"/>
        </w:rPr>
      </w:pPr>
    </w:p>
    <w:tbl>
      <w:tblPr>
        <w:tblStyle w:val="Grilledetableauclaire11"/>
        <w:tblW w:w="2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tblGrid>
      <w:tr w:rsidR="00B8603E" w:rsidRPr="00B8603E" w:rsidTr="00113DCC">
        <w:trPr>
          <w:trHeight w:val="283"/>
        </w:trPr>
        <w:tc>
          <w:tcPr>
            <w:tcW w:w="2070" w:type="dxa"/>
            <w:shd w:val="clear" w:color="auto" w:fill="000000" w:themeFill="text1"/>
            <w:vAlign w:val="center"/>
          </w:tcPr>
          <w:p w:rsidR="00B8603E" w:rsidRPr="00B8603E" w:rsidRDefault="00B8603E" w:rsidP="00B8603E">
            <w:pPr>
              <w:spacing w:after="0" w:line="240" w:lineRule="auto"/>
              <w:rPr>
                <w:rFonts w:ascii="Arial" w:eastAsiaTheme="minorHAnsi" w:hAnsi="Arial" w:cs="Arial"/>
                <w:sz w:val="20"/>
                <w:szCs w:val="20"/>
              </w:rPr>
            </w:pPr>
            <w:r w:rsidRPr="00B8603E">
              <w:rPr>
                <w:rFonts w:ascii="Arial" w:eastAsiaTheme="minorHAnsi" w:hAnsi="Arial" w:cs="Arial"/>
                <w:sz w:val="20"/>
                <w:szCs w:val="20"/>
              </w:rPr>
              <w:t>Objectifs spécifiques</w:t>
            </w:r>
          </w:p>
        </w:tc>
      </w:tr>
    </w:tbl>
    <w:p w:rsidR="00113DCC" w:rsidRPr="00B8603E" w:rsidRDefault="00113DCC" w:rsidP="00113DCC">
      <w:pPr>
        <w:numPr>
          <w:ilvl w:val="0"/>
          <w:numId w:val="2"/>
        </w:numPr>
        <w:spacing w:after="0" w:line="240" w:lineRule="auto"/>
        <w:ind w:left="360"/>
        <w:rPr>
          <w:rFonts w:ascii="Arial" w:eastAsiaTheme="minorHAnsi" w:hAnsi="Arial" w:cs="Arial"/>
          <w:sz w:val="20"/>
          <w:szCs w:val="20"/>
        </w:rPr>
      </w:pPr>
      <w:r w:rsidRPr="00B8603E">
        <w:rPr>
          <w:rFonts w:ascii="Arial" w:eastAsiaTheme="minorHAnsi" w:hAnsi="Arial" w:cs="Arial"/>
          <w:sz w:val="20"/>
          <w:szCs w:val="20"/>
        </w:rPr>
        <w:t>S’assurer que les besoins primaires de la personne aient trouvé réponse.</w:t>
      </w:r>
    </w:p>
    <w:p w:rsidR="00113DCC" w:rsidRPr="00B8603E" w:rsidRDefault="00113DCC" w:rsidP="00113DCC">
      <w:pPr>
        <w:numPr>
          <w:ilvl w:val="0"/>
          <w:numId w:val="2"/>
        </w:numPr>
        <w:spacing w:after="0" w:line="240" w:lineRule="auto"/>
        <w:ind w:left="360"/>
        <w:rPr>
          <w:rFonts w:ascii="Arial" w:eastAsiaTheme="minorHAnsi" w:hAnsi="Arial" w:cs="Arial"/>
          <w:sz w:val="20"/>
          <w:szCs w:val="20"/>
        </w:rPr>
      </w:pPr>
      <w:r w:rsidRPr="00B8603E">
        <w:rPr>
          <w:rFonts w:ascii="Arial" w:eastAsiaTheme="minorHAnsi" w:hAnsi="Arial" w:cs="Arial"/>
          <w:sz w:val="20"/>
          <w:szCs w:val="20"/>
        </w:rPr>
        <w:t>S’assurer que la personne soit en sécurité dans son environnement.</w:t>
      </w:r>
    </w:p>
    <w:p w:rsidR="00113DCC" w:rsidRPr="00B8603E" w:rsidRDefault="00113DCC" w:rsidP="00113DCC">
      <w:pPr>
        <w:numPr>
          <w:ilvl w:val="0"/>
          <w:numId w:val="2"/>
        </w:numPr>
        <w:spacing w:after="0" w:line="240" w:lineRule="auto"/>
        <w:ind w:left="360"/>
        <w:rPr>
          <w:rFonts w:ascii="Arial" w:eastAsiaTheme="minorHAnsi" w:hAnsi="Arial" w:cs="Arial"/>
          <w:sz w:val="20"/>
          <w:szCs w:val="20"/>
        </w:rPr>
      </w:pPr>
      <w:r w:rsidRPr="00B8603E">
        <w:rPr>
          <w:rFonts w:ascii="Arial" w:eastAsiaTheme="minorHAnsi" w:hAnsi="Arial" w:cs="Arial"/>
          <w:sz w:val="20"/>
          <w:szCs w:val="20"/>
        </w:rPr>
        <w:t>S’assurer que la personne ait les ressources nécessaires à son maintien à domicile.</w:t>
      </w:r>
    </w:p>
    <w:p w:rsidR="00113DCC" w:rsidRPr="00B8603E" w:rsidRDefault="00113DCC" w:rsidP="00B8603E">
      <w:pPr>
        <w:spacing w:after="0" w:line="240" w:lineRule="auto"/>
        <w:rPr>
          <w:rFonts w:ascii="Arial" w:hAnsi="Arial" w:cs="Arial"/>
          <w:sz w:val="20"/>
          <w:szCs w:val="20"/>
        </w:rPr>
      </w:pPr>
    </w:p>
    <w:tbl>
      <w:tblPr>
        <w:tblStyle w:val="Grilledetableauclaire11"/>
        <w:tblW w:w="17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0"/>
      </w:tblGrid>
      <w:tr w:rsidR="00B8603E" w:rsidRPr="00B8603E" w:rsidTr="00AE7117">
        <w:trPr>
          <w:trHeight w:val="283"/>
        </w:trPr>
        <w:tc>
          <w:tcPr>
            <w:tcW w:w="1710" w:type="dxa"/>
            <w:shd w:val="clear" w:color="auto" w:fill="000000" w:themeFill="text1"/>
            <w:vAlign w:val="center"/>
          </w:tcPr>
          <w:p w:rsidR="00B8603E" w:rsidRPr="00B8603E" w:rsidRDefault="00B8603E" w:rsidP="00B8603E">
            <w:pPr>
              <w:spacing w:after="0" w:line="240" w:lineRule="auto"/>
              <w:rPr>
                <w:rFonts w:ascii="Arial" w:eastAsiaTheme="minorHAnsi" w:hAnsi="Arial" w:cs="Arial"/>
                <w:sz w:val="20"/>
                <w:szCs w:val="20"/>
              </w:rPr>
            </w:pPr>
            <w:r w:rsidRPr="00B8603E">
              <w:rPr>
                <w:rFonts w:ascii="Arial" w:eastAsiaTheme="minorHAnsi" w:hAnsi="Arial" w:cs="Arial"/>
                <w:sz w:val="20"/>
                <w:szCs w:val="20"/>
              </w:rPr>
              <w:t>Critères d’accès</w:t>
            </w:r>
          </w:p>
        </w:tc>
      </w:tr>
    </w:tbl>
    <w:tbl>
      <w:tblPr>
        <w:tblStyle w:val="Grilledutableau1"/>
        <w:tblW w:w="0" w:type="auto"/>
        <w:tblInd w:w="108" w:type="dxa"/>
        <w:tblLook w:val="04A0"/>
      </w:tblPr>
      <w:tblGrid>
        <w:gridCol w:w="6933"/>
        <w:gridCol w:w="1160"/>
        <w:gridCol w:w="1162"/>
        <w:gridCol w:w="1167"/>
      </w:tblGrid>
      <w:tr w:rsidR="00B8603E" w:rsidRPr="00B8603E" w:rsidTr="00113DCC">
        <w:trPr>
          <w:trHeight w:val="425"/>
          <w:tblHeader/>
        </w:trPr>
        <w:tc>
          <w:tcPr>
            <w:tcW w:w="6933" w:type="dxa"/>
          </w:tcPr>
          <w:p w:rsidR="00B8603E" w:rsidRPr="00B8603E" w:rsidRDefault="00B8603E" w:rsidP="00B8603E">
            <w:pPr>
              <w:spacing w:after="0" w:line="240" w:lineRule="auto"/>
              <w:rPr>
                <w:rFonts w:ascii="Arial" w:eastAsia="Times New Roman" w:hAnsi="Arial" w:cs="Arial"/>
                <w:b/>
                <w:sz w:val="20"/>
              </w:rPr>
            </w:pPr>
            <w:r w:rsidRPr="00B8603E">
              <w:rPr>
                <w:rFonts w:ascii="Arial" w:eastAsia="Times New Roman" w:hAnsi="Arial" w:cs="Arial"/>
                <w:b/>
                <w:sz w:val="20"/>
              </w:rPr>
              <w:t>Est-ce que l’usager présente l</w:t>
            </w:r>
            <w:r w:rsidRPr="00B8603E">
              <w:rPr>
                <w:rFonts w:ascii="Arial" w:eastAsia="Times New Roman" w:hAnsi="Arial" w:cs="Arial"/>
                <w:b/>
                <w:sz w:val="20"/>
                <w:u w:val="single"/>
              </w:rPr>
              <w:t>’ensemble</w:t>
            </w:r>
            <w:r w:rsidRPr="00B8603E">
              <w:rPr>
                <w:rFonts w:ascii="Arial" w:eastAsia="Times New Roman" w:hAnsi="Arial" w:cs="Arial"/>
                <w:b/>
                <w:sz w:val="20"/>
              </w:rPr>
              <w:t xml:space="preserve"> des caractéristiques suivantes?</w:t>
            </w:r>
          </w:p>
        </w:tc>
        <w:tc>
          <w:tcPr>
            <w:tcW w:w="1160" w:type="dxa"/>
            <w:vAlign w:val="center"/>
          </w:tcPr>
          <w:p w:rsidR="00B8603E" w:rsidRPr="00B8603E" w:rsidRDefault="00B8603E" w:rsidP="00B8603E">
            <w:pPr>
              <w:spacing w:after="0" w:line="240" w:lineRule="auto"/>
              <w:jc w:val="center"/>
              <w:rPr>
                <w:rFonts w:ascii="Arial" w:eastAsia="Times New Roman" w:hAnsi="Arial" w:cs="Arial"/>
                <w:b/>
                <w:sz w:val="20"/>
              </w:rPr>
            </w:pPr>
            <w:r w:rsidRPr="00B8603E">
              <w:rPr>
                <w:rFonts w:ascii="Arial" w:eastAsia="Times New Roman" w:hAnsi="Arial" w:cs="Arial"/>
                <w:b/>
                <w:sz w:val="20"/>
              </w:rPr>
              <w:t>OUI</w:t>
            </w:r>
          </w:p>
        </w:tc>
        <w:tc>
          <w:tcPr>
            <w:tcW w:w="1162" w:type="dxa"/>
            <w:vAlign w:val="center"/>
          </w:tcPr>
          <w:p w:rsidR="00B8603E" w:rsidRPr="00B8603E" w:rsidRDefault="00B8603E" w:rsidP="00B8603E">
            <w:pPr>
              <w:spacing w:after="0" w:line="240" w:lineRule="auto"/>
              <w:jc w:val="center"/>
              <w:rPr>
                <w:rFonts w:ascii="Arial" w:eastAsia="Times New Roman" w:hAnsi="Arial" w:cs="Arial"/>
                <w:b/>
                <w:sz w:val="20"/>
              </w:rPr>
            </w:pPr>
            <w:r w:rsidRPr="00B8603E">
              <w:rPr>
                <w:rFonts w:ascii="Arial" w:eastAsia="Times New Roman" w:hAnsi="Arial" w:cs="Arial"/>
                <w:b/>
                <w:sz w:val="20"/>
              </w:rPr>
              <w:t>NON</w:t>
            </w:r>
          </w:p>
        </w:tc>
        <w:tc>
          <w:tcPr>
            <w:tcW w:w="1167" w:type="dxa"/>
          </w:tcPr>
          <w:p w:rsidR="00B8603E" w:rsidRPr="00B8603E" w:rsidRDefault="00B8603E" w:rsidP="00B8603E">
            <w:pPr>
              <w:spacing w:after="0" w:line="240" w:lineRule="auto"/>
              <w:jc w:val="center"/>
              <w:rPr>
                <w:rFonts w:ascii="Arial" w:eastAsia="Times New Roman" w:hAnsi="Arial" w:cs="Arial"/>
                <w:b/>
                <w:sz w:val="20"/>
              </w:rPr>
            </w:pPr>
            <w:r w:rsidRPr="00B8603E">
              <w:rPr>
                <w:rFonts w:ascii="Arial" w:eastAsia="Times New Roman" w:hAnsi="Arial" w:cs="Arial"/>
                <w:b/>
                <w:sz w:val="20"/>
              </w:rPr>
              <w:t>N/A</w:t>
            </w:r>
          </w:p>
          <w:p w:rsidR="00B8603E" w:rsidRPr="00B8603E" w:rsidRDefault="00B8603E" w:rsidP="00B8603E">
            <w:pPr>
              <w:spacing w:after="0" w:line="240" w:lineRule="auto"/>
              <w:jc w:val="center"/>
              <w:rPr>
                <w:rFonts w:ascii="Arial" w:eastAsia="Times New Roman" w:hAnsi="Arial" w:cs="Arial"/>
                <w:b/>
                <w:sz w:val="20"/>
              </w:rPr>
            </w:pPr>
            <w:r w:rsidRPr="00B8603E">
              <w:rPr>
                <w:rFonts w:ascii="Arial" w:eastAsia="Times New Roman" w:hAnsi="Arial" w:cs="Arial"/>
                <w:b/>
                <w:sz w:val="20"/>
              </w:rPr>
              <w:t>Inconnu</w:t>
            </w:r>
          </w:p>
        </w:tc>
      </w:tr>
      <w:tr w:rsidR="00B8603E" w:rsidRPr="00B8603E" w:rsidTr="00AE7117">
        <w:tc>
          <w:tcPr>
            <w:tcW w:w="6933" w:type="dxa"/>
          </w:tcPr>
          <w:p w:rsidR="00B8603E" w:rsidRPr="00B8603E" w:rsidRDefault="00B8603E" w:rsidP="00B8603E">
            <w:pPr>
              <w:spacing w:after="0" w:line="240" w:lineRule="auto"/>
              <w:ind w:left="360" w:hanging="360"/>
              <w:rPr>
                <w:rFonts w:ascii="Arial" w:eastAsia="Times New Roman" w:hAnsi="Arial" w:cs="Arial"/>
                <w:b/>
                <w:bCs/>
                <w:sz w:val="20"/>
                <w:lang w:val="fr-FR"/>
              </w:rPr>
            </w:pPr>
            <w:r w:rsidRPr="00B8603E">
              <w:rPr>
                <w:rFonts w:ascii="Arial" w:eastAsia="Times New Roman" w:hAnsi="Arial" w:cs="Arial"/>
                <w:bCs/>
                <w:sz w:val="20"/>
                <w:lang w:val="fr-FR"/>
              </w:rPr>
              <w:t xml:space="preserve">Est âgé de 65 ans et plus </w:t>
            </w:r>
            <w:r w:rsidRPr="00B8603E">
              <w:rPr>
                <w:rFonts w:ascii="Arial" w:eastAsia="Times New Roman" w:hAnsi="Arial" w:cs="Arial"/>
                <w:b/>
                <w:bCs/>
                <w:sz w:val="20"/>
                <w:lang w:val="fr-FR"/>
              </w:rPr>
              <w:t>OU</w:t>
            </w:r>
            <w:r w:rsidRPr="00B8603E">
              <w:rPr>
                <w:rFonts w:ascii="Arial" w:eastAsia="Times New Roman" w:hAnsi="Arial" w:cs="Arial"/>
                <w:bCs/>
                <w:sz w:val="20"/>
                <w:lang w:val="fr-FR"/>
              </w:rPr>
              <w:t xml:space="preserve"> présente un profil gériatrique</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bookmarkStart w:id="4" w:name="CaseACocher1"/>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bookmarkEnd w:id="4"/>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bookmarkStart w:id="5" w:name="CaseACocher2"/>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bookmarkEnd w:id="5"/>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bookmarkStart w:id="6" w:name="CaseACocher3"/>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bookmarkEnd w:id="6"/>
          </w:p>
        </w:tc>
      </w:tr>
      <w:tr w:rsidR="00B8603E" w:rsidRPr="00B8603E" w:rsidTr="00AE7117">
        <w:trPr>
          <w:trHeight w:val="438"/>
        </w:trPr>
        <w:tc>
          <w:tcPr>
            <w:tcW w:w="6933" w:type="dxa"/>
          </w:tcPr>
          <w:p w:rsidR="00B8603E" w:rsidRPr="00B8603E" w:rsidRDefault="00B8603E" w:rsidP="00B8603E">
            <w:pPr>
              <w:spacing w:after="0" w:line="240" w:lineRule="auto"/>
              <w:rPr>
                <w:rFonts w:ascii="Arial" w:eastAsia="Times New Roman" w:hAnsi="Arial" w:cs="Arial"/>
                <w:bCs/>
                <w:sz w:val="20"/>
                <w:lang w:val="fr-FR"/>
              </w:rPr>
            </w:pPr>
            <w:r w:rsidRPr="00B8603E">
              <w:rPr>
                <w:rFonts w:ascii="Arial" w:eastAsia="Times New Roman" w:hAnsi="Arial" w:cs="Arial"/>
                <w:bCs/>
                <w:sz w:val="20"/>
                <w:lang w:val="fr-FR"/>
              </w:rPr>
              <w:t xml:space="preserve">Apte à effectuer seul ses transferts </w:t>
            </w:r>
            <w:r w:rsidRPr="00B8603E">
              <w:rPr>
                <w:rFonts w:ascii="Arial" w:eastAsia="Times New Roman" w:hAnsi="Arial" w:cs="Arial"/>
                <w:b/>
                <w:bCs/>
                <w:sz w:val="20"/>
                <w:lang w:val="fr-FR"/>
              </w:rPr>
              <w:t>OU</w:t>
            </w:r>
            <w:r w:rsidRPr="00B8603E">
              <w:rPr>
                <w:rFonts w:ascii="Arial" w:eastAsia="Times New Roman" w:hAnsi="Arial" w:cs="Arial"/>
                <w:bCs/>
                <w:sz w:val="20"/>
                <w:lang w:val="fr-FR"/>
              </w:rPr>
              <w:t xml:space="preserve"> présence d’aidant(s) naturel(s) pouvant pallier à la difficulté </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spacing w:after="0" w:line="240" w:lineRule="auto"/>
              <w:rPr>
                <w:rFonts w:ascii="Arial" w:eastAsia="Times New Roman" w:hAnsi="Arial" w:cs="Arial"/>
                <w:bCs/>
                <w:sz w:val="20"/>
                <w:lang w:val="fr-FR"/>
              </w:rPr>
            </w:pPr>
            <w:r w:rsidRPr="00B8603E">
              <w:rPr>
                <w:rFonts w:ascii="Arial" w:eastAsia="Times New Roman" w:hAnsi="Arial" w:cs="Arial"/>
                <w:bCs/>
                <w:sz w:val="20"/>
                <w:lang w:val="fr-FR"/>
              </w:rPr>
              <w:t xml:space="preserve">Apte à effectuer ses déplacements (avec ou sans aides techniques) </w:t>
            </w:r>
            <w:r w:rsidRPr="00B8603E">
              <w:rPr>
                <w:rFonts w:ascii="Arial" w:eastAsia="Times New Roman" w:hAnsi="Arial" w:cs="Arial"/>
                <w:b/>
                <w:bCs/>
                <w:sz w:val="20"/>
                <w:lang w:val="fr-FR"/>
              </w:rPr>
              <w:t>OU</w:t>
            </w:r>
            <w:r w:rsidRPr="00B8603E">
              <w:rPr>
                <w:rFonts w:ascii="Arial" w:eastAsia="Times New Roman" w:hAnsi="Arial" w:cs="Arial"/>
                <w:bCs/>
                <w:sz w:val="20"/>
                <w:lang w:val="fr-FR"/>
              </w:rPr>
              <w:t xml:space="preserve"> présence d’aidant(s) naturel(s) pouvant pallier à la difficulté </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spacing w:after="0" w:line="240" w:lineRule="auto"/>
              <w:ind w:left="360" w:hanging="360"/>
              <w:rPr>
                <w:rFonts w:ascii="Arial" w:eastAsia="Times New Roman" w:hAnsi="Arial" w:cs="Arial"/>
                <w:b/>
                <w:bCs/>
                <w:sz w:val="20"/>
                <w:lang w:val="fr-FR"/>
              </w:rPr>
            </w:pPr>
            <w:r w:rsidRPr="00B8603E">
              <w:rPr>
                <w:rFonts w:ascii="Arial" w:eastAsia="Times New Roman" w:hAnsi="Arial" w:cs="Arial"/>
                <w:bCs/>
                <w:sz w:val="20"/>
                <w:lang w:val="fr-FR"/>
              </w:rPr>
              <w:t>Désire demeurer à domicile et préserver son autonomie</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spacing w:after="0" w:line="240" w:lineRule="auto"/>
              <w:ind w:left="360" w:hanging="360"/>
              <w:rPr>
                <w:rFonts w:ascii="Arial" w:eastAsia="Times New Roman" w:hAnsi="Arial" w:cs="Arial"/>
                <w:b/>
                <w:bCs/>
                <w:sz w:val="20"/>
                <w:lang w:val="fr-FR"/>
              </w:rPr>
            </w:pPr>
            <w:r w:rsidRPr="00B8603E">
              <w:rPr>
                <w:rFonts w:ascii="Arial" w:eastAsia="Times New Roman" w:hAnsi="Arial" w:cs="Arial"/>
                <w:bCs/>
                <w:sz w:val="20"/>
                <w:lang w:val="fr-FR"/>
              </w:rPr>
              <w:t>Habite sur le territoire de la Montérégie-Ouest</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spacing w:after="0" w:line="240" w:lineRule="auto"/>
              <w:ind w:left="360" w:hanging="360"/>
              <w:rPr>
                <w:rFonts w:ascii="Arial" w:eastAsia="Times New Roman" w:hAnsi="Arial" w:cs="Arial"/>
                <w:b/>
                <w:bCs/>
                <w:sz w:val="20"/>
                <w:lang w:val="fr-FR"/>
              </w:rPr>
            </w:pPr>
            <w:r w:rsidRPr="00B8603E">
              <w:rPr>
                <w:rFonts w:ascii="Arial" w:eastAsia="Times New Roman" w:hAnsi="Arial" w:cs="Arial"/>
                <w:bCs/>
                <w:sz w:val="20"/>
                <w:lang w:val="fr-FR"/>
              </w:rPr>
              <w:t>N’est actuellement pas desservi par les services du SAD</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spacing w:after="0" w:line="240" w:lineRule="auto"/>
              <w:rPr>
                <w:rFonts w:ascii="Arial" w:eastAsia="Times New Roman" w:hAnsi="Arial" w:cs="Arial"/>
                <w:sz w:val="20"/>
              </w:rPr>
            </w:pPr>
            <w:r w:rsidRPr="00B8603E">
              <w:rPr>
                <w:rFonts w:ascii="Arial" w:eastAsia="Times New Roman" w:hAnsi="Arial" w:cs="Arial"/>
                <w:sz w:val="20"/>
              </w:rPr>
              <w:t>Nécessite un soutien de courte durée afin de retourner à domicile en toute sécurité, habituellement, après un épisode de soins</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spacing w:after="0" w:line="240" w:lineRule="auto"/>
              <w:rPr>
                <w:rFonts w:ascii="Arial" w:eastAsia="Times New Roman" w:hAnsi="Arial" w:cs="Arial"/>
                <w:b/>
                <w:sz w:val="20"/>
              </w:rPr>
            </w:pPr>
            <w:r w:rsidRPr="00B8603E">
              <w:rPr>
                <w:rFonts w:ascii="Arial" w:eastAsia="Times New Roman" w:hAnsi="Arial" w:cs="Arial"/>
                <w:b/>
                <w:sz w:val="20"/>
              </w:rPr>
              <w:t>ET se retrouver dans l’une des situations suivantes :</w:t>
            </w:r>
          </w:p>
        </w:tc>
        <w:tc>
          <w:tcPr>
            <w:tcW w:w="3489" w:type="dxa"/>
            <w:gridSpan w:val="3"/>
          </w:tcPr>
          <w:p w:rsidR="00B8603E" w:rsidRPr="00B8603E" w:rsidRDefault="00B8603E" w:rsidP="00B8603E">
            <w:pPr>
              <w:spacing w:after="0" w:line="240" w:lineRule="auto"/>
              <w:rPr>
                <w:rFonts w:ascii="Arial" w:eastAsia="Times New Roman" w:hAnsi="Arial" w:cs="Arial"/>
                <w:sz w:val="20"/>
              </w:rPr>
            </w:pPr>
          </w:p>
        </w:tc>
      </w:tr>
      <w:tr w:rsidR="00B8603E" w:rsidRPr="00B8603E" w:rsidTr="00AE7117">
        <w:tc>
          <w:tcPr>
            <w:tcW w:w="6933" w:type="dxa"/>
          </w:tcPr>
          <w:p w:rsidR="00B8603E" w:rsidRPr="00B8603E" w:rsidRDefault="00B8603E" w:rsidP="00B8603E">
            <w:pPr>
              <w:numPr>
                <w:ilvl w:val="0"/>
                <w:numId w:val="10"/>
              </w:numPr>
              <w:spacing w:after="0" w:line="240" w:lineRule="auto"/>
              <w:rPr>
                <w:rFonts w:ascii="Arial" w:eastAsia="Times New Roman" w:hAnsi="Arial" w:cs="Arial"/>
                <w:b/>
                <w:bCs/>
                <w:sz w:val="20"/>
                <w:lang w:val="fr-FR"/>
              </w:rPr>
            </w:pPr>
            <w:r w:rsidRPr="00B8603E">
              <w:rPr>
                <w:rFonts w:ascii="Arial" w:eastAsia="Times New Roman" w:hAnsi="Arial" w:cs="Arial"/>
                <w:bCs/>
                <w:sz w:val="20"/>
                <w:lang w:val="fr-FR"/>
              </w:rPr>
              <w:t>Présente une déficience physique</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numPr>
                <w:ilvl w:val="0"/>
                <w:numId w:val="10"/>
              </w:numPr>
              <w:spacing w:after="0" w:line="240" w:lineRule="auto"/>
              <w:rPr>
                <w:rFonts w:ascii="Arial" w:eastAsia="Times New Roman" w:hAnsi="Arial" w:cs="Arial"/>
                <w:b/>
                <w:bCs/>
                <w:sz w:val="20"/>
                <w:lang w:val="fr-FR"/>
              </w:rPr>
            </w:pPr>
            <w:r w:rsidRPr="00B8603E">
              <w:rPr>
                <w:rFonts w:ascii="Arial" w:eastAsia="Times New Roman" w:hAnsi="Arial" w:cs="Arial"/>
                <w:bCs/>
                <w:sz w:val="20"/>
                <w:lang w:val="fr-FR"/>
              </w:rPr>
              <w:t>Vient de subir une chirurgie</w:t>
            </w:r>
            <w:r w:rsidRPr="00B8603E">
              <w:rPr>
                <w:rFonts w:ascii="Arial" w:eastAsia="Times New Roman" w:hAnsi="Arial" w:cs="Arial"/>
                <w:b/>
                <w:bCs/>
                <w:sz w:val="20"/>
                <w:vertAlign w:val="superscript"/>
                <w:lang w:val="fr-FR"/>
              </w:rPr>
              <w:footnoteReference w:id="1"/>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numPr>
                <w:ilvl w:val="0"/>
                <w:numId w:val="10"/>
              </w:numPr>
              <w:spacing w:after="0" w:line="240" w:lineRule="auto"/>
              <w:rPr>
                <w:rFonts w:ascii="Arial" w:eastAsia="Times New Roman" w:hAnsi="Arial" w:cs="Arial"/>
                <w:b/>
                <w:bCs/>
                <w:sz w:val="20"/>
                <w:lang w:val="fr-FR"/>
              </w:rPr>
            </w:pPr>
            <w:r w:rsidRPr="00B8603E">
              <w:rPr>
                <w:rFonts w:ascii="Arial" w:eastAsia="Times New Roman" w:hAnsi="Arial" w:cs="Arial"/>
                <w:bCs/>
                <w:sz w:val="20"/>
                <w:lang w:val="fr-FR"/>
              </w:rPr>
              <w:t>Présente une fragilité cardiaque ou pulmonaire</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numPr>
                <w:ilvl w:val="0"/>
                <w:numId w:val="10"/>
              </w:numPr>
              <w:spacing w:after="0" w:line="240" w:lineRule="auto"/>
              <w:rPr>
                <w:rFonts w:ascii="Arial" w:eastAsia="Times New Roman" w:hAnsi="Arial" w:cs="Arial"/>
                <w:b/>
                <w:bCs/>
                <w:sz w:val="20"/>
                <w:lang w:val="fr-FR"/>
              </w:rPr>
            </w:pPr>
            <w:r w:rsidRPr="00B8603E">
              <w:rPr>
                <w:rFonts w:ascii="Arial" w:eastAsia="Times New Roman" w:hAnsi="Arial" w:cs="Arial"/>
                <w:bCs/>
                <w:sz w:val="20"/>
                <w:lang w:val="fr-FR"/>
              </w:rPr>
              <w:t>A subi une ou des fractures</w:t>
            </w:r>
            <w:r w:rsidRPr="00B8603E">
              <w:rPr>
                <w:rFonts w:ascii="Arial" w:eastAsia="Times New Roman" w:hAnsi="Arial" w:cs="Arial"/>
                <w:bCs/>
                <w:sz w:val="20"/>
                <w:vertAlign w:val="superscript"/>
                <w:lang w:val="fr-FR"/>
              </w:rPr>
              <w:t>1</w:t>
            </w:r>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r w:rsidR="00B8603E" w:rsidRPr="00B8603E" w:rsidTr="00AE7117">
        <w:tc>
          <w:tcPr>
            <w:tcW w:w="6933" w:type="dxa"/>
          </w:tcPr>
          <w:p w:rsidR="00B8603E" w:rsidRPr="00B8603E" w:rsidRDefault="00B8603E" w:rsidP="00B8603E">
            <w:pPr>
              <w:spacing w:after="0" w:line="240" w:lineRule="auto"/>
              <w:ind w:left="360"/>
              <w:rPr>
                <w:rFonts w:ascii="Arial" w:eastAsia="Times New Roman" w:hAnsi="Arial" w:cs="Arial"/>
                <w:bCs/>
                <w:sz w:val="20"/>
                <w:lang w:val="fr-FR"/>
              </w:rPr>
            </w:pPr>
            <w:r w:rsidRPr="00B8603E">
              <w:rPr>
                <w:rFonts w:ascii="Arial" w:eastAsia="Times New Roman" w:hAnsi="Arial" w:cs="Arial"/>
                <w:bCs/>
                <w:sz w:val="20"/>
                <w:lang w:val="fr-FR"/>
              </w:rPr>
              <w:t>Toute autre situation où le potentiel de retour à l’autonomie de la personne est envisageable à court terme.</w:t>
            </w:r>
          </w:p>
          <w:p w:rsidR="00B8603E" w:rsidRPr="00B8603E" w:rsidRDefault="00B8603E" w:rsidP="0095661B">
            <w:pPr>
              <w:spacing w:after="0" w:line="240" w:lineRule="auto"/>
              <w:ind w:left="360"/>
              <w:rPr>
                <w:rFonts w:ascii="Arial" w:eastAsia="Times New Roman" w:hAnsi="Arial" w:cs="Arial"/>
                <w:bCs/>
                <w:sz w:val="20"/>
                <w:lang w:val="fr-FR"/>
              </w:rPr>
            </w:pPr>
            <w:r w:rsidRPr="00B8603E">
              <w:rPr>
                <w:rFonts w:ascii="Arial" w:eastAsia="Times New Roman" w:hAnsi="Arial" w:cs="Arial"/>
                <w:bCs/>
                <w:sz w:val="20"/>
                <w:lang w:val="fr-FR"/>
              </w:rPr>
              <w:t xml:space="preserve">Précisez : </w:t>
            </w:r>
            <w:r w:rsidR="00FC77C4" w:rsidRPr="00B8603E">
              <w:rPr>
                <w:rFonts w:ascii="Arial" w:eastAsia="Times New Roman" w:hAnsi="Arial" w:cs="Arial"/>
                <w:bCs/>
                <w:sz w:val="20"/>
                <w:lang w:val="fr-FR"/>
              </w:rPr>
              <w:fldChar w:fldCharType="begin">
                <w:ffData>
                  <w:name w:val="Texte14"/>
                  <w:enabled/>
                  <w:calcOnExit w:val="0"/>
                  <w:textInput/>
                </w:ffData>
              </w:fldChar>
            </w:r>
            <w:bookmarkStart w:id="7" w:name="Texte14"/>
            <w:r w:rsidRPr="00B8603E">
              <w:rPr>
                <w:rFonts w:ascii="Arial" w:eastAsia="Times New Roman" w:hAnsi="Arial" w:cs="Arial"/>
                <w:bCs/>
                <w:sz w:val="20"/>
                <w:lang w:val="fr-FR"/>
              </w:rPr>
              <w:instrText xml:space="preserve"> FORMTEXT </w:instrText>
            </w:r>
            <w:r w:rsidR="00FC77C4" w:rsidRPr="00B8603E">
              <w:rPr>
                <w:rFonts w:ascii="Arial" w:eastAsia="Times New Roman" w:hAnsi="Arial" w:cs="Arial"/>
                <w:bCs/>
                <w:sz w:val="20"/>
                <w:lang w:val="fr-FR"/>
              </w:rPr>
            </w:r>
            <w:r w:rsidR="00FC77C4" w:rsidRPr="00B8603E">
              <w:rPr>
                <w:rFonts w:ascii="Arial" w:eastAsia="Times New Roman" w:hAnsi="Arial" w:cs="Arial"/>
                <w:bCs/>
                <w:sz w:val="20"/>
                <w:lang w:val="fr-FR"/>
              </w:rPr>
              <w:fldChar w:fldCharType="separate"/>
            </w:r>
            <w:bookmarkStart w:id="8" w:name="_GoBack"/>
            <w:r w:rsidRPr="00B8603E">
              <w:rPr>
                <w:rFonts w:ascii="Arial" w:eastAsia="Times New Roman" w:hAnsi="Arial" w:cs="Arial"/>
                <w:bCs/>
                <w:noProof/>
                <w:sz w:val="20"/>
                <w:lang w:val="fr-FR"/>
              </w:rPr>
              <w:t> </w:t>
            </w:r>
            <w:r w:rsidRPr="00B8603E">
              <w:rPr>
                <w:rFonts w:ascii="Arial" w:eastAsia="Times New Roman" w:hAnsi="Arial" w:cs="Arial"/>
                <w:bCs/>
                <w:noProof/>
                <w:sz w:val="20"/>
                <w:lang w:val="fr-FR"/>
              </w:rPr>
              <w:t> </w:t>
            </w:r>
            <w:r w:rsidRPr="00B8603E">
              <w:rPr>
                <w:rFonts w:ascii="Arial" w:eastAsia="Times New Roman" w:hAnsi="Arial" w:cs="Arial"/>
                <w:bCs/>
                <w:noProof/>
                <w:sz w:val="20"/>
                <w:lang w:val="fr-FR"/>
              </w:rPr>
              <w:t> </w:t>
            </w:r>
            <w:r w:rsidRPr="00B8603E">
              <w:rPr>
                <w:rFonts w:ascii="Arial" w:eastAsia="Times New Roman" w:hAnsi="Arial" w:cs="Arial"/>
                <w:bCs/>
                <w:noProof/>
                <w:sz w:val="20"/>
                <w:lang w:val="fr-FR"/>
              </w:rPr>
              <w:t> </w:t>
            </w:r>
            <w:r w:rsidRPr="00B8603E">
              <w:rPr>
                <w:rFonts w:ascii="Arial" w:eastAsia="Times New Roman" w:hAnsi="Arial" w:cs="Arial"/>
                <w:bCs/>
                <w:noProof/>
                <w:sz w:val="20"/>
                <w:lang w:val="fr-FR"/>
              </w:rPr>
              <w:t> </w:t>
            </w:r>
            <w:bookmarkEnd w:id="8"/>
            <w:r w:rsidR="00FC77C4" w:rsidRPr="00B8603E">
              <w:rPr>
                <w:rFonts w:ascii="Arial" w:eastAsia="Times New Roman" w:hAnsi="Arial" w:cs="Arial"/>
                <w:bCs/>
                <w:sz w:val="20"/>
                <w:lang w:val="fr-FR"/>
              </w:rPr>
              <w:fldChar w:fldCharType="end"/>
            </w:r>
            <w:bookmarkEnd w:id="7"/>
          </w:p>
        </w:tc>
        <w:tc>
          <w:tcPr>
            <w:tcW w:w="1160"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1"/>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2"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2"/>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c>
          <w:tcPr>
            <w:tcW w:w="1167" w:type="dxa"/>
            <w:vAlign w:val="center"/>
          </w:tcPr>
          <w:p w:rsidR="00B8603E" w:rsidRPr="00B8603E" w:rsidRDefault="00FC77C4" w:rsidP="00B8603E">
            <w:pPr>
              <w:spacing w:after="0" w:line="240" w:lineRule="auto"/>
              <w:jc w:val="center"/>
              <w:rPr>
                <w:rFonts w:ascii="Arial" w:eastAsia="Times New Roman" w:hAnsi="Arial" w:cs="Arial"/>
                <w:sz w:val="20"/>
              </w:rPr>
            </w:pPr>
            <w:r w:rsidRPr="00B8603E">
              <w:rPr>
                <w:rFonts w:ascii="Arial" w:eastAsia="Times New Roman" w:hAnsi="Arial" w:cs="Arial"/>
                <w:sz w:val="20"/>
              </w:rPr>
              <w:fldChar w:fldCharType="begin">
                <w:ffData>
                  <w:name w:val="CaseACocher3"/>
                  <w:enabled/>
                  <w:calcOnExit w:val="0"/>
                  <w:checkBox>
                    <w:sizeAuto/>
                    <w:default w:val="0"/>
                  </w:checkBox>
                </w:ffData>
              </w:fldChar>
            </w:r>
            <w:r w:rsidR="00B8603E" w:rsidRPr="00B8603E">
              <w:rPr>
                <w:rFonts w:ascii="Arial" w:eastAsia="Times New Roman" w:hAnsi="Arial" w:cs="Arial"/>
                <w:sz w:val="20"/>
              </w:rPr>
              <w:instrText xml:space="preserve"> FORMCHECKBOX </w:instrText>
            </w:r>
            <w:r>
              <w:rPr>
                <w:rFonts w:ascii="Arial" w:eastAsia="Times New Roman" w:hAnsi="Arial" w:cs="Arial"/>
                <w:sz w:val="20"/>
              </w:rPr>
            </w:r>
            <w:r>
              <w:rPr>
                <w:rFonts w:ascii="Arial" w:eastAsia="Times New Roman" w:hAnsi="Arial" w:cs="Arial"/>
                <w:sz w:val="20"/>
              </w:rPr>
              <w:fldChar w:fldCharType="separate"/>
            </w:r>
            <w:r w:rsidRPr="00B8603E">
              <w:rPr>
                <w:rFonts w:ascii="Arial" w:eastAsia="Times New Roman" w:hAnsi="Arial" w:cs="Arial"/>
                <w:sz w:val="20"/>
              </w:rPr>
              <w:fldChar w:fldCharType="end"/>
            </w:r>
          </w:p>
        </w:tc>
      </w:tr>
    </w:tbl>
    <w:p w:rsidR="00B8603E" w:rsidRPr="00B8603E" w:rsidRDefault="00B8603E" w:rsidP="00B8603E">
      <w:pPr>
        <w:spacing w:after="0" w:line="240" w:lineRule="auto"/>
        <w:rPr>
          <w:rFonts w:ascii="Arial" w:hAnsi="Arial" w:cs="Arial"/>
          <w:b/>
          <w:color w:val="4F81BD" w:themeColor="accent1"/>
          <w:sz w:val="20"/>
          <w:szCs w:val="20"/>
        </w:rPr>
      </w:pPr>
    </w:p>
    <w:tbl>
      <w:tblPr>
        <w:tblStyle w:val="Grilledetableauclaire11"/>
        <w:tblW w:w="20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70"/>
      </w:tblGrid>
      <w:tr w:rsidR="00B8603E" w:rsidRPr="00B8603E" w:rsidTr="00113DCC">
        <w:trPr>
          <w:trHeight w:val="283"/>
        </w:trPr>
        <w:tc>
          <w:tcPr>
            <w:tcW w:w="2070" w:type="dxa"/>
            <w:shd w:val="clear" w:color="auto" w:fill="000000" w:themeFill="text1"/>
            <w:vAlign w:val="center"/>
          </w:tcPr>
          <w:p w:rsidR="00B8603E" w:rsidRPr="00B8603E" w:rsidRDefault="00B8603E" w:rsidP="00B8603E">
            <w:pPr>
              <w:spacing w:after="0" w:line="240" w:lineRule="auto"/>
              <w:rPr>
                <w:rFonts w:ascii="Arial" w:eastAsiaTheme="minorHAnsi" w:hAnsi="Arial" w:cs="Arial"/>
                <w:sz w:val="20"/>
                <w:szCs w:val="20"/>
              </w:rPr>
            </w:pPr>
            <w:r w:rsidRPr="00B8603E">
              <w:rPr>
                <w:rFonts w:ascii="Arial" w:eastAsiaTheme="minorHAnsi" w:hAnsi="Arial" w:cs="Arial"/>
                <w:sz w:val="20"/>
                <w:szCs w:val="20"/>
              </w:rPr>
              <w:t>Critères d’exclusion</w:t>
            </w:r>
          </w:p>
        </w:tc>
      </w:tr>
    </w:tbl>
    <w:p w:rsidR="00113DCC" w:rsidRPr="00B8603E" w:rsidRDefault="00113DCC" w:rsidP="00113DCC">
      <w:pPr>
        <w:numPr>
          <w:ilvl w:val="0"/>
          <w:numId w:val="2"/>
        </w:numPr>
        <w:spacing w:after="0" w:line="240" w:lineRule="auto"/>
        <w:ind w:left="342"/>
        <w:contextualSpacing/>
        <w:rPr>
          <w:rFonts w:ascii="Arial" w:eastAsiaTheme="minorHAnsi" w:hAnsi="Arial" w:cs="Arial"/>
          <w:sz w:val="20"/>
          <w:szCs w:val="20"/>
        </w:rPr>
      </w:pPr>
      <w:r w:rsidRPr="00B8603E">
        <w:rPr>
          <w:rFonts w:ascii="Arial" w:eastAsiaTheme="minorHAnsi" w:hAnsi="Arial" w:cs="Arial"/>
          <w:sz w:val="20"/>
          <w:szCs w:val="20"/>
        </w:rPr>
        <w:t xml:space="preserve">La personne est âgée de moins de 65 ans </w:t>
      </w:r>
      <w:r w:rsidRPr="00B8603E">
        <w:rPr>
          <w:rFonts w:ascii="Arial" w:eastAsiaTheme="minorHAnsi" w:hAnsi="Arial" w:cs="Arial"/>
          <w:b/>
          <w:sz w:val="20"/>
          <w:szCs w:val="20"/>
        </w:rPr>
        <w:t>ET</w:t>
      </w:r>
      <w:r w:rsidRPr="00B8603E">
        <w:rPr>
          <w:rFonts w:ascii="Arial" w:eastAsiaTheme="minorHAnsi" w:hAnsi="Arial" w:cs="Arial"/>
          <w:sz w:val="20"/>
          <w:szCs w:val="20"/>
        </w:rPr>
        <w:t xml:space="preserve"> ne présente pas de profil gériatrique.</w:t>
      </w:r>
    </w:p>
    <w:p w:rsidR="00113DCC" w:rsidRPr="00B8603E" w:rsidRDefault="00113DCC" w:rsidP="00113DCC">
      <w:pPr>
        <w:numPr>
          <w:ilvl w:val="0"/>
          <w:numId w:val="2"/>
        </w:numPr>
        <w:spacing w:after="0" w:line="240" w:lineRule="auto"/>
        <w:ind w:left="342"/>
        <w:contextualSpacing/>
        <w:rPr>
          <w:rFonts w:ascii="Arial" w:eastAsiaTheme="minorHAnsi" w:hAnsi="Arial" w:cs="Arial"/>
          <w:sz w:val="20"/>
          <w:szCs w:val="20"/>
        </w:rPr>
      </w:pPr>
      <w:r w:rsidRPr="00B8603E">
        <w:rPr>
          <w:rFonts w:ascii="Arial" w:eastAsiaTheme="minorHAnsi" w:hAnsi="Arial" w:cs="Arial"/>
          <w:sz w:val="20"/>
          <w:szCs w:val="20"/>
        </w:rPr>
        <w:t xml:space="preserve">La personne est âgée ou a un profil gériatrique, </w:t>
      </w:r>
      <w:r w:rsidRPr="00B8603E">
        <w:rPr>
          <w:rFonts w:ascii="Arial" w:eastAsiaTheme="minorHAnsi" w:hAnsi="Arial" w:cs="Arial"/>
          <w:b/>
          <w:sz w:val="20"/>
          <w:szCs w:val="20"/>
        </w:rPr>
        <w:t>MAIS</w:t>
      </w:r>
      <w:r w:rsidRPr="00B8603E">
        <w:rPr>
          <w:rFonts w:ascii="Arial" w:eastAsiaTheme="minorHAnsi" w:hAnsi="Arial" w:cs="Arial"/>
          <w:sz w:val="20"/>
          <w:szCs w:val="20"/>
        </w:rPr>
        <w:t xml:space="preserve"> nécessite un </w:t>
      </w:r>
      <w:r w:rsidRPr="00B8603E">
        <w:rPr>
          <w:rFonts w:ascii="Arial" w:eastAsiaTheme="minorHAnsi" w:hAnsi="Arial" w:cs="Arial"/>
          <w:sz w:val="20"/>
          <w:szCs w:val="20"/>
          <w:u w:val="single"/>
        </w:rPr>
        <w:t>suivi régulier</w:t>
      </w:r>
      <w:r w:rsidRPr="00B8603E">
        <w:rPr>
          <w:rFonts w:ascii="Arial" w:eastAsiaTheme="minorHAnsi" w:hAnsi="Arial" w:cs="Arial"/>
          <w:sz w:val="20"/>
          <w:szCs w:val="20"/>
        </w:rPr>
        <w:t xml:space="preserve"> en soins médicaux et/ou professionnels.</w:t>
      </w:r>
    </w:p>
    <w:p w:rsidR="00113DCC" w:rsidRPr="00B8603E" w:rsidRDefault="00113DCC" w:rsidP="00113DCC">
      <w:pPr>
        <w:numPr>
          <w:ilvl w:val="0"/>
          <w:numId w:val="2"/>
        </w:numPr>
        <w:spacing w:after="0" w:line="240" w:lineRule="auto"/>
        <w:ind w:left="342"/>
        <w:contextualSpacing/>
        <w:rPr>
          <w:rFonts w:ascii="Arial" w:eastAsiaTheme="minorHAnsi" w:hAnsi="Arial" w:cs="Arial"/>
          <w:sz w:val="20"/>
          <w:szCs w:val="20"/>
        </w:rPr>
      </w:pPr>
      <w:r w:rsidRPr="00B8603E">
        <w:rPr>
          <w:rFonts w:ascii="Arial" w:eastAsiaTheme="minorHAnsi" w:hAnsi="Arial" w:cs="Arial"/>
          <w:sz w:val="20"/>
          <w:szCs w:val="20"/>
        </w:rPr>
        <w:t>La personne est âgée ou à profil gériatrique en perte d’autonomie fonctionnelle modérée à sévère</w:t>
      </w:r>
      <w:r w:rsidRPr="00B8603E">
        <w:rPr>
          <w:rFonts w:ascii="Arial" w:eastAsiaTheme="minorHAnsi" w:hAnsi="Arial" w:cs="Arial"/>
          <w:sz w:val="20"/>
          <w:szCs w:val="20"/>
          <w:vertAlign w:val="superscript"/>
        </w:rPr>
        <w:footnoteReference w:id="2"/>
      </w:r>
      <w:r w:rsidRPr="00B8603E">
        <w:rPr>
          <w:rFonts w:ascii="Arial" w:eastAsiaTheme="minorHAnsi" w:hAnsi="Arial" w:cs="Arial"/>
          <w:sz w:val="20"/>
          <w:szCs w:val="20"/>
        </w:rPr>
        <w:t xml:space="preserve"> et </w:t>
      </w:r>
      <w:r w:rsidRPr="00B8603E">
        <w:rPr>
          <w:rFonts w:ascii="Arial" w:eastAsiaTheme="minorHAnsi" w:hAnsi="Arial" w:cs="Arial"/>
          <w:sz w:val="20"/>
          <w:szCs w:val="20"/>
          <w:u w:val="single"/>
        </w:rPr>
        <w:t>ne bénéficie pas de la présence d’un aidant naturel à domicile</w:t>
      </w:r>
      <w:r w:rsidRPr="00B8603E">
        <w:rPr>
          <w:rFonts w:ascii="Arial" w:eastAsiaTheme="minorHAnsi" w:hAnsi="Arial" w:cs="Arial"/>
          <w:sz w:val="20"/>
          <w:szCs w:val="20"/>
        </w:rPr>
        <w:t xml:space="preserve"> pour pallier à ses pertes d’autonomie.</w:t>
      </w:r>
    </w:p>
    <w:p w:rsidR="00113DCC" w:rsidRPr="00B8603E" w:rsidRDefault="00113DCC" w:rsidP="00113DCC">
      <w:pPr>
        <w:numPr>
          <w:ilvl w:val="0"/>
          <w:numId w:val="2"/>
        </w:numPr>
        <w:spacing w:after="0" w:line="240" w:lineRule="auto"/>
        <w:ind w:left="342"/>
        <w:contextualSpacing/>
        <w:rPr>
          <w:rFonts w:ascii="Arial" w:eastAsiaTheme="minorHAnsi" w:hAnsi="Arial" w:cs="Arial"/>
          <w:sz w:val="20"/>
          <w:szCs w:val="20"/>
        </w:rPr>
      </w:pPr>
      <w:r w:rsidRPr="00B8603E">
        <w:rPr>
          <w:rFonts w:ascii="Arial" w:eastAsiaTheme="minorHAnsi" w:hAnsi="Arial" w:cs="Arial"/>
          <w:sz w:val="20"/>
          <w:szCs w:val="20"/>
        </w:rPr>
        <w:lastRenderedPageBreak/>
        <w:t>La personne est âgée ou à profil gériatrique présente un trouble cognitif modéré à sévère</w:t>
      </w:r>
      <w:r w:rsidRPr="00B8603E">
        <w:rPr>
          <w:rFonts w:ascii="Arial" w:eastAsiaTheme="minorHAnsi" w:hAnsi="Arial" w:cs="Arial"/>
          <w:sz w:val="20"/>
          <w:szCs w:val="20"/>
          <w:vertAlign w:val="superscript"/>
        </w:rPr>
        <w:t>2</w:t>
      </w:r>
      <w:r w:rsidRPr="00B8603E">
        <w:rPr>
          <w:rFonts w:ascii="Arial" w:eastAsiaTheme="minorHAnsi" w:hAnsi="Arial" w:cs="Arial"/>
          <w:sz w:val="20"/>
          <w:szCs w:val="20"/>
        </w:rPr>
        <w:t xml:space="preserve"> ou un diagnostic lié à la santé mentale dont les symptômes ne permettent pas d’assimiler et d’appliquer des recommandations de façon autonome.</w:t>
      </w:r>
    </w:p>
    <w:p w:rsidR="00113DCC" w:rsidRPr="00B8603E" w:rsidRDefault="00113DCC" w:rsidP="00113DCC">
      <w:pPr>
        <w:numPr>
          <w:ilvl w:val="0"/>
          <w:numId w:val="2"/>
        </w:numPr>
        <w:spacing w:after="0" w:line="240" w:lineRule="auto"/>
        <w:ind w:left="342"/>
        <w:contextualSpacing/>
        <w:rPr>
          <w:rFonts w:ascii="Arial" w:eastAsiaTheme="minorHAnsi" w:hAnsi="Arial" w:cs="Arial"/>
          <w:sz w:val="20"/>
          <w:szCs w:val="20"/>
        </w:rPr>
      </w:pPr>
      <w:r w:rsidRPr="00B8603E">
        <w:rPr>
          <w:rFonts w:ascii="Arial" w:eastAsiaTheme="minorHAnsi" w:hAnsi="Arial" w:cs="Arial"/>
          <w:sz w:val="20"/>
          <w:szCs w:val="20"/>
        </w:rPr>
        <w:t>La personne présente une déficience intellectuelle dont la situation ne permet pas d’assimiler et d’appliquer des recommandations de façon autonome.</w:t>
      </w:r>
    </w:p>
    <w:p w:rsidR="00113DCC" w:rsidRPr="00B8603E" w:rsidRDefault="00113DCC" w:rsidP="00B8603E">
      <w:pPr>
        <w:spacing w:after="0" w:line="240" w:lineRule="auto"/>
        <w:rPr>
          <w:rFonts w:ascii="Arial" w:hAnsi="Arial" w:cs="Arial"/>
          <w:b/>
          <w:color w:val="4F81BD" w:themeColor="accent1"/>
          <w:sz w:val="20"/>
          <w:szCs w:val="20"/>
        </w:rPr>
      </w:pPr>
    </w:p>
    <w:tbl>
      <w:tblPr>
        <w:tblStyle w:val="Grilledetableauclaire11"/>
        <w:tblW w:w="414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40"/>
      </w:tblGrid>
      <w:tr w:rsidR="00B8603E" w:rsidRPr="00B8603E" w:rsidTr="00113DCC">
        <w:trPr>
          <w:trHeight w:val="283"/>
        </w:trPr>
        <w:tc>
          <w:tcPr>
            <w:tcW w:w="4140" w:type="dxa"/>
            <w:shd w:val="clear" w:color="auto" w:fill="000000" w:themeFill="text1"/>
            <w:vAlign w:val="center"/>
          </w:tcPr>
          <w:p w:rsidR="00B8603E" w:rsidRPr="00B8603E" w:rsidRDefault="00B8603E" w:rsidP="00B8603E">
            <w:pPr>
              <w:spacing w:after="0" w:line="240" w:lineRule="auto"/>
              <w:rPr>
                <w:rFonts w:ascii="Arial" w:eastAsiaTheme="minorHAnsi" w:hAnsi="Arial" w:cs="Arial"/>
                <w:sz w:val="20"/>
                <w:szCs w:val="20"/>
              </w:rPr>
            </w:pPr>
            <w:r w:rsidRPr="00B8603E">
              <w:rPr>
                <w:rFonts w:ascii="Arial" w:eastAsiaTheme="minorHAnsi" w:hAnsi="Arial" w:cs="Arial"/>
                <w:sz w:val="20"/>
                <w:szCs w:val="20"/>
              </w:rPr>
              <w:t>Cheminement de la demande de service</w:t>
            </w:r>
          </w:p>
        </w:tc>
      </w:tr>
    </w:tbl>
    <w:p w:rsidR="00113DCC" w:rsidRPr="00B8603E" w:rsidRDefault="00113DCC" w:rsidP="00113DCC">
      <w:pPr>
        <w:spacing w:after="0" w:line="240" w:lineRule="auto"/>
        <w:rPr>
          <w:rFonts w:ascii="Arial" w:eastAsiaTheme="minorHAnsi" w:hAnsi="Arial" w:cs="Arial"/>
          <w:sz w:val="20"/>
          <w:szCs w:val="20"/>
        </w:rPr>
      </w:pPr>
      <w:r w:rsidRPr="00B8603E">
        <w:rPr>
          <w:rFonts w:ascii="Arial" w:eastAsiaTheme="minorHAnsi" w:hAnsi="Arial" w:cs="Arial"/>
          <w:sz w:val="20"/>
          <w:szCs w:val="20"/>
        </w:rPr>
        <w:t xml:space="preserve">Les demandes de service doivent être dirigées vers l’accueil centralisé (ou guichet d’accès) du soutien à domicile selon les modalités habituelles (demande de services interétablissements (DSIE) dûment complétée). Le médecin de famille ou le proche de la personne doivent communiquer avec le guichet d’accès. </w:t>
      </w:r>
    </w:p>
    <w:p w:rsidR="00113DCC" w:rsidRPr="00B8603E" w:rsidRDefault="00113DCC" w:rsidP="00B8603E">
      <w:pPr>
        <w:spacing w:after="0" w:line="240" w:lineRule="auto"/>
        <w:rPr>
          <w:rFonts w:ascii="Arial" w:hAnsi="Arial" w:cs="Arial"/>
          <w:b/>
          <w:color w:val="4F81BD" w:themeColor="accent1"/>
          <w:sz w:val="20"/>
          <w:szCs w:val="20"/>
        </w:rPr>
      </w:pPr>
    </w:p>
    <w:tbl>
      <w:tblPr>
        <w:tblStyle w:val="Grilledetableauclaire11"/>
        <w:tblW w:w="34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0"/>
      </w:tblGrid>
      <w:tr w:rsidR="00B8603E" w:rsidRPr="00B8603E" w:rsidTr="00113DCC">
        <w:trPr>
          <w:trHeight w:val="283"/>
        </w:trPr>
        <w:tc>
          <w:tcPr>
            <w:tcW w:w="3420" w:type="dxa"/>
            <w:shd w:val="clear" w:color="auto" w:fill="000000" w:themeFill="text1"/>
            <w:vAlign w:val="center"/>
          </w:tcPr>
          <w:p w:rsidR="00B8603E" w:rsidRPr="00B8603E" w:rsidRDefault="00B8603E" w:rsidP="00B8603E">
            <w:pPr>
              <w:spacing w:after="0" w:line="240" w:lineRule="auto"/>
              <w:rPr>
                <w:rFonts w:ascii="Arial" w:eastAsiaTheme="minorHAnsi" w:hAnsi="Arial" w:cs="Arial"/>
                <w:sz w:val="20"/>
                <w:szCs w:val="20"/>
              </w:rPr>
            </w:pPr>
            <w:r w:rsidRPr="00B8603E">
              <w:rPr>
                <w:rFonts w:ascii="Arial" w:eastAsiaTheme="minorHAnsi" w:hAnsi="Arial" w:cs="Arial"/>
                <w:sz w:val="20"/>
                <w:szCs w:val="20"/>
              </w:rPr>
              <w:t>Contenu de la demande de service</w:t>
            </w:r>
          </w:p>
        </w:tc>
      </w:tr>
    </w:tbl>
    <w:p w:rsidR="00113DCC" w:rsidRPr="00B8603E" w:rsidRDefault="00113DCC" w:rsidP="00113DCC">
      <w:pPr>
        <w:spacing w:after="120" w:line="240" w:lineRule="auto"/>
        <w:rPr>
          <w:rFonts w:ascii="Arial" w:eastAsiaTheme="minorHAnsi" w:hAnsi="Arial" w:cs="Arial"/>
          <w:bCs/>
          <w:sz w:val="20"/>
          <w:szCs w:val="20"/>
          <w:lang w:val="fr-FR"/>
        </w:rPr>
      </w:pPr>
      <w:r w:rsidRPr="00B8603E">
        <w:rPr>
          <w:rFonts w:ascii="Arial" w:eastAsiaTheme="minorHAnsi" w:hAnsi="Arial" w:cs="Arial"/>
          <w:bCs/>
          <w:sz w:val="20"/>
          <w:szCs w:val="20"/>
          <w:lang w:val="fr-FR"/>
        </w:rPr>
        <w:t>Il est fortement recommandé que le dossier soumis à l’accueil centralisé contienne les éléments suivants afin de faciliter le processus et d’éviter les délais inutiles :</w:t>
      </w:r>
    </w:p>
    <w:p w:rsidR="00113DCC" w:rsidRPr="00B8603E" w:rsidRDefault="00113DCC" w:rsidP="00113DCC">
      <w:pPr>
        <w:numPr>
          <w:ilvl w:val="0"/>
          <w:numId w:val="2"/>
        </w:numPr>
        <w:spacing w:after="0" w:line="240" w:lineRule="auto"/>
        <w:ind w:left="342"/>
        <w:rPr>
          <w:rFonts w:ascii="Arial" w:eastAsiaTheme="minorHAnsi" w:hAnsi="Arial" w:cs="Arial"/>
          <w:b/>
          <w:bCs/>
          <w:sz w:val="20"/>
          <w:szCs w:val="20"/>
          <w:lang w:val="fr-FR"/>
        </w:rPr>
      </w:pPr>
      <w:r w:rsidRPr="00B8603E">
        <w:rPr>
          <w:rFonts w:ascii="Arial" w:eastAsiaTheme="minorHAnsi" w:hAnsi="Arial" w:cs="Arial"/>
          <w:bCs/>
          <w:sz w:val="20"/>
          <w:szCs w:val="20"/>
          <w:lang w:val="fr-FR"/>
        </w:rPr>
        <w:t>Fiche de demande d’accès au programme (DSIE ou autre)</w:t>
      </w:r>
    </w:p>
    <w:p w:rsidR="00113DCC" w:rsidRPr="00B8603E" w:rsidRDefault="00113DCC" w:rsidP="00113DCC">
      <w:pPr>
        <w:numPr>
          <w:ilvl w:val="0"/>
          <w:numId w:val="2"/>
        </w:numPr>
        <w:spacing w:after="0" w:line="240" w:lineRule="auto"/>
        <w:ind w:left="342"/>
        <w:rPr>
          <w:rFonts w:ascii="Arial" w:eastAsiaTheme="minorHAnsi" w:hAnsi="Arial" w:cs="Arial"/>
          <w:b/>
          <w:bCs/>
          <w:sz w:val="20"/>
          <w:szCs w:val="20"/>
          <w:lang w:val="fr-FR"/>
        </w:rPr>
      </w:pPr>
      <w:r w:rsidRPr="00B8603E">
        <w:rPr>
          <w:rFonts w:ascii="Arial" w:eastAsiaTheme="minorHAnsi" w:hAnsi="Arial" w:cs="Arial"/>
          <w:bCs/>
          <w:sz w:val="20"/>
          <w:szCs w:val="20"/>
          <w:lang w:val="fr-FR"/>
        </w:rPr>
        <w:t>Sommaire médical</w:t>
      </w:r>
    </w:p>
    <w:p w:rsidR="00113DCC" w:rsidRPr="00B8603E" w:rsidRDefault="00113DCC" w:rsidP="00113DCC">
      <w:pPr>
        <w:numPr>
          <w:ilvl w:val="0"/>
          <w:numId w:val="2"/>
        </w:numPr>
        <w:spacing w:after="0" w:line="240" w:lineRule="auto"/>
        <w:ind w:left="342"/>
        <w:rPr>
          <w:rFonts w:ascii="Arial" w:eastAsiaTheme="minorHAnsi" w:hAnsi="Arial" w:cs="Arial"/>
          <w:b/>
          <w:bCs/>
          <w:sz w:val="20"/>
          <w:szCs w:val="20"/>
          <w:lang w:val="fr-FR"/>
        </w:rPr>
      </w:pPr>
      <w:r w:rsidRPr="00B8603E">
        <w:rPr>
          <w:rFonts w:ascii="Arial" w:eastAsiaTheme="minorHAnsi" w:hAnsi="Arial" w:cs="Arial"/>
          <w:bCs/>
          <w:sz w:val="20"/>
          <w:szCs w:val="20"/>
          <w:lang w:val="fr-FR"/>
        </w:rPr>
        <w:t>Rapports professionnels</w:t>
      </w:r>
    </w:p>
    <w:p w:rsidR="00113DCC" w:rsidRPr="00B8603E" w:rsidRDefault="00113DCC" w:rsidP="00113DCC">
      <w:pPr>
        <w:numPr>
          <w:ilvl w:val="0"/>
          <w:numId w:val="2"/>
        </w:numPr>
        <w:spacing w:after="0" w:line="240" w:lineRule="auto"/>
        <w:ind w:left="342"/>
        <w:rPr>
          <w:rFonts w:ascii="Arial" w:eastAsiaTheme="minorHAnsi" w:hAnsi="Arial" w:cs="Arial"/>
          <w:b/>
          <w:bCs/>
          <w:sz w:val="20"/>
          <w:szCs w:val="20"/>
          <w:lang w:val="fr-FR"/>
        </w:rPr>
      </w:pPr>
      <w:r w:rsidRPr="00B8603E">
        <w:rPr>
          <w:rFonts w:ascii="Arial" w:eastAsiaTheme="minorHAnsi" w:hAnsi="Arial" w:cs="Arial"/>
          <w:bCs/>
          <w:sz w:val="20"/>
          <w:szCs w:val="20"/>
          <w:lang w:val="fr-FR"/>
        </w:rPr>
        <w:t>Profil pharmacologique</w:t>
      </w:r>
    </w:p>
    <w:p w:rsidR="00113DCC" w:rsidRPr="00B8603E" w:rsidRDefault="00113DCC" w:rsidP="00113DCC">
      <w:pPr>
        <w:numPr>
          <w:ilvl w:val="0"/>
          <w:numId w:val="2"/>
        </w:numPr>
        <w:spacing w:after="0" w:line="240" w:lineRule="auto"/>
        <w:ind w:left="342"/>
        <w:rPr>
          <w:rFonts w:ascii="Arial" w:eastAsiaTheme="minorHAnsi" w:hAnsi="Arial" w:cs="Arial"/>
          <w:b/>
          <w:bCs/>
          <w:sz w:val="20"/>
          <w:szCs w:val="20"/>
          <w:lang w:val="fr-FR"/>
        </w:rPr>
      </w:pPr>
      <w:r w:rsidRPr="00B8603E">
        <w:rPr>
          <w:rFonts w:ascii="Arial" w:eastAsiaTheme="minorHAnsi" w:hAnsi="Arial" w:cs="Arial"/>
          <w:bCs/>
          <w:sz w:val="20"/>
          <w:szCs w:val="20"/>
          <w:lang w:val="fr-FR"/>
        </w:rPr>
        <w:t>État fonctionnel</w:t>
      </w:r>
    </w:p>
    <w:p w:rsidR="00113DCC" w:rsidRPr="00B8603E" w:rsidRDefault="00113DCC" w:rsidP="00113DCC">
      <w:pPr>
        <w:numPr>
          <w:ilvl w:val="0"/>
          <w:numId w:val="2"/>
        </w:numPr>
        <w:spacing w:after="0" w:line="240" w:lineRule="auto"/>
        <w:ind w:left="342"/>
        <w:rPr>
          <w:rFonts w:ascii="Arial" w:eastAsiaTheme="minorHAnsi" w:hAnsi="Arial" w:cs="Arial"/>
          <w:b/>
          <w:bCs/>
          <w:sz w:val="20"/>
          <w:szCs w:val="20"/>
          <w:lang w:val="fr-FR"/>
        </w:rPr>
      </w:pPr>
      <w:r w:rsidRPr="00B8603E">
        <w:rPr>
          <w:rFonts w:ascii="Arial" w:eastAsiaTheme="minorHAnsi" w:hAnsi="Arial" w:cs="Arial"/>
          <w:bCs/>
          <w:sz w:val="20"/>
          <w:szCs w:val="20"/>
          <w:lang w:val="fr-FR"/>
        </w:rPr>
        <w:t>Prisma-7</w:t>
      </w:r>
    </w:p>
    <w:p w:rsidR="00113DCC" w:rsidRDefault="00113DCC" w:rsidP="00B8603E">
      <w:pPr>
        <w:spacing w:after="0" w:line="240" w:lineRule="auto"/>
        <w:rPr>
          <w:rFonts w:ascii="Arial" w:hAnsi="Arial" w:cs="Arial"/>
          <w:b/>
          <w:sz w:val="20"/>
          <w:szCs w:val="20"/>
        </w:rPr>
      </w:pPr>
    </w:p>
    <w:p w:rsidR="00113DCC" w:rsidRPr="00B8603E" w:rsidRDefault="00113DCC" w:rsidP="00B8603E">
      <w:pPr>
        <w:spacing w:after="0" w:line="240" w:lineRule="auto"/>
        <w:rPr>
          <w:rFonts w:ascii="Arial" w:hAnsi="Arial" w:cs="Arial"/>
          <w:b/>
          <w:sz w:val="20"/>
          <w:szCs w:val="20"/>
        </w:rPr>
      </w:pPr>
    </w:p>
    <w:p w:rsidR="00B8603E" w:rsidRPr="00B8603E" w:rsidRDefault="00B8603E" w:rsidP="00B8603E">
      <w:pPr>
        <w:spacing w:after="0" w:line="240" w:lineRule="auto"/>
        <w:rPr>
          <w:rFonts w:ascii="Arial" w:hAnsi="Arial" w:cs="Arial"/>
          <w:b/>
          <w:sz w:val="20"/>
          <w:szCs w:val="20"/>
        </w:rPr>
      </w:pPr>
    </w:p>
    <w:p w:rsidR="00C55856" w:rsidRDefault="00C55856" w:rsidP="0036177C">
      <w:pPr>
        <w:spacing w:after="0" w:line="240" w:lineRule="auto"/>
      </w:pPr>
    </w:p>
    <w:sectPr w:rsidR="00C55856" w:rsidSect="00511AB8">
      <w:headerReference w:type="even" r:id="rId8"/>
      <w:headerReference w:type="default" r:id="rId9"/>
      <w:footerReference w:type="even" r:id="rId10"/>
      <w:footerReference w:type="default" r:id="rId11"/>
      <w:headerReference w:type="first" r:id="rId12"/>
      <w:footerReference w:type="first" r:id="rId13"/>
      <w:pgSz w:w="12240" w:h="15840"/>
      <w:pgMar w:top="907" w:right="562" w:bottom="346" w:left="1138" w:header="706"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AB8" w:rsidRDefault="00511AB8" w:rsidP="00511AB8">
      <w:pPr>
        <w:spacing w:after="0" w:line="240" w:lineRule="auto"/>
      </w:pPr>
      <w:r>
        <w:separator/>
      </w:r>
    </w:p>
  </w:endnote>
  <w:endnote w:type="continuationSeparator" w:id="0">
    <w:p w:rsidR="00511AB8" w:rsidRDefault="00511AB8" w:rsidP="00511A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haloult_Cond">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BD" w:rsidRDefault="00A126BD">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477F" w:rsidRDefault="0075477F" w:rsidP="0075477F">
    <w:pPr>
      <w:pStyle w:val="Pieddepage"/>
      <w:tabs>
        <w:tab w:val="clear" w:pos="4320"/>
        <w:tab w:val="clear" w:pos="8640"/>
        <w:tab w:val="center" w:pos="5245"/>
        <w:tab w:val="right" w:pos="10490"/>
      </w:tabs>
      <w:jc w:val="center"/>
      <w:rPr>
        <w:rFonts w:ascii="Arial" w:hAnsi="Arial" w:cs="Arial"/>
        <w:sz w:val="16"/>
        <w:szCs w:val="16"/>
      </w:rPr>
    </w:pPr>
    <w:r>
      <w:rPr>
        <w:rFonts w:ascii="Arial" w:hAnsi="Arial" w:cs="Arial"/>
        <w:sz w:val="16"/>
        <w:szCs w:val="16"/>
      </w:rPr>
      <w:t>Fiche de référence Hôpital, UTRF, URFI, GMF, médecin de famille - Programme RASSURÉ (DPSAPA)</w:t>
    </w:r>
  </w:p>
  <w:p w:rsidR="00511AB8" w:rsidRPr="008E57D9" w:rsidRDefault="00511AB8" w:rsidP="00511AB8">
    <w:pPr>
      <w:pStyle w:val="Pieddepage"/>
      <w:tabs>
        <w:tab w:val="clear" w:pos="4320"/>
        <w:tab w:val="clear" w:pos="8640"/>
        <w:tab w:val="center" w:pos="5245"/>
        <w:tab w:val="right" w:pos="10490"/>
      </w:tabs>
      <w:rPr>
        <w:rFonts w:ascii="Arial" w:hAnsi="Arial" w:cs="Arial"/>
        <w:sz w:val="16"/>
        <w:szCs w:val="16"/>
      </w:rPr>
    </w:pPr>
  </w:p>
  <w:p w:rsidR="00511AB8" w:rsidRPr="00511AB8" w:rsidRDefault="00511AB8" w:rsidP="00511AB8">
    <w:pPr>
      <w:pStyle w:val="Pieddepage"/>
      <w:tabs>
        <w:tab w:val="clear" w:pos="8640"/>
        <w:tab w:val="right" w:pos="10490"/>
      </w:tabs>
      <w:rPr>
        <w:rFonts w:ascii="Arial" w:hAnsi="Arial" w:cs="Arial"/>
        <w:sz w:val="16"/>
        <w:szCs w:val="16"/>
      </w:rPr>
    </w:pPr>
    <w:r w:rsidRPr="008E57D9">
      <w:rPr>
        <w:rFonts w:ascii="Arial" w:hAnsi="Arial" w:cs="Arial"/>
        <w:sz w:val="16"/>
        <w:szCs w:val="16"/>
      </w:rPr>
      <w:t>Centre intégré de santé et de services sociaux de la Montérégie-Ouest</w:t>
    </w:r>
    <w:r w:rsidRPr="008E57D9">
      <w:rPr>
        <w:rFonts w:ascii="Arial" w:hAnsi="Arial" w:cs="Arial"/>
        <w:sz w:val="16"/>
        <w:szCs w:val="16"/>
      </w:rPr>
      <w:tab/>
      <w:t xml:space="preserve">Page </w:t>
    </w:r>
    <w:r w:rsidR="00FC77C4" w:rsidRPr="008E57D9">
      <w:rPr>
        <w:rFonts w:ascii="Arial" w:hAnsi="Arial" w:cs="Arial"/>
        <w:sz w:val="16"/>
        <w:szCs w:val="16"/>
      </w:rPr>
      <w:fldChar w:fldCharType="begin"/>
    </w:r>
    <w:r w:rsidRPr="008E57D9">
      <w:rPr>
        <w:rFonts w:ascii="Arial" w:hAnsi="Arial" w:cs="Arial"/>
        <w:sz w:val="16"/>
        <w:szCs w:val="16"/>
      </w:rPr>
      <w:instrText xml:space="preserve"> PAGE   \* MERGEFORMAT </w:instrText>
    </w:r>
    <w:r w:rsidR="00FC77C4" w:rsidRPr="008E57D9">
      <w:rPr>
        <w:rFonts w:ascii="Arial" w:hAnsi="Arial" w:cs="Arial"/>
        <w:sz w:val="16"/>
        <w:szCs w:val="16"/>
      </w:rPr>
      <w:fldChar w:fldCharType="separate"/>
    </w:r>
    <w:r w:rsidR="002B50C1">
      <w:rPr>
        <w:rFonts w:ascii="Arial" w:hAnsi="Arial" w:cs="Arial"/>
        <w:noProof/>
        <w:sz w:val="16"/>
        <w:szCs w:val="16"/>
      </w:rPr>
      <w:t>2</w:t>
    </w:r>
    <w:r w:rsidR="00FC77C4" w:rsidRPr="008E57D9">
      <w:rPr>
        <w:rFonts w:ascii="Arial" w:hAnsi="Arial" w:cs="Arial"/>
        <w:sz w:val="16"/>
        <w:szCs w:val="16"/>
      </w:rPr>
      <w:fldChar w:fldCharType="end"/>
    </w:r>
    <w:r w:rsidRPr="008E57D9">
      <w:rPr>
        <w:rFonts w:ascii="Arial" w:hAnsi="Arial" w:cs="Arial"/>
        <w:sz w:val="16"/>
        <w:szCs w:val="16"/>
      </w:rPr>
      <w:t xml:space="preserve"> de </w:t>
    </w:r>
    <w:fldSimple w:instr=" NUMPAGES   \* MERGEFORMAT ">
      <w:r w:rsidR="002B50C1" w:rsidRPr="002B50C1">
        <w:rPr>
          <w:rFonts w:ascii="Arial" w:hAnsi="Arial" w:cs="Arial"/>
          <w:noProof/>
          <w:sz w:val="16"/>
          <w:szCs w:val="16"/>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AB8" w:rsidRDefault="00511AB8" w:rsidP="00511AB8">
    <w:pPr>
      <w:pStyle w:val="Pieddepage"/>
      <w:tabs>
        <w:tab w:val="clear" w:pos="4320"/>
        <w:tab w:val="clear" w:pos="8640"/>
        <w:tab w:val="center" w:pos="5245"/>
        <w:tab w:val="right" w:pos="10490"/>
      </w:tabs>
      <w:jc w:val="center"/>
      <w:rPr>
        <w:rFonts w:ascii="Arial" w:hAnsi="Arial" w:cs="Arial"/>
        <w:sz w:val="16"/>
        <w:szCs w:val="16"/>
      </w:rPr>
    </w:pPr>
    <w:r>
      <w:rPr>
        <w:rFonts w:ascii="Arial" w:hAnsi="Arial" w:cs="Arial"/>
        <w:sz w:val="16"/>
        <w:szCs w:val="16"/>
      </w:rPr>
      <w:t xml:space="preserve">Fiche </w:t>
    </w:r>
    <w:r w:rsidR="00FB43C3">
      <w:rPr>
        <w:rFonts w:ascii="Arial" w:hAnsi="Arial" w:cs="Arial"/>
        <w:sz w:val="16"/>
        <w:szCs w:val="16"/>
      </w:rPr>
      <w:t>de référence Hôpital, UTRF, URFI, GMF, médecin de famille -</w:t>
    </w:r>
    <w:r>
      <w:rPr>
        <w:rFonts w:ascii="Arial" w:hAnsi="Arial" w:cs="Arial"/>
        <w:sz w:val="16"/>
        <w:szCs w:val="16"/>
      </w:rPr>
      <w:t xml:space="preserve"> Programme RASSURÉ</w:t>
    </w:r>
    <w:r w:rsidR="00FB43C3">
      <w:rPr>
        <w:rFonts w:ascii="Arial" w:hAnsi="Arial" w:cs="Arial"/>
        <w:sz w:val="16"/>
        <w:szCs w:val="16"/>
      </w:rPr>
      <w:t xml:space="preserve"> (DPSAPA)</w:t>
    </w:r>
  </w:p>
  <w:p w:rsidR="00511AB8" w:rsidRPr="008E57D9" w:rsidRDefault="00511AB8" w:rsidP="00511AB8">
    <w:pPr>
      <w:pStyle w:val="Pieddepage"/>
      <w:tabs>
        <w:tab w:val="clear" w:pos="4320"/>
        <w:tab w:val="clear" w:pos="8640"/>
        <w:tab w:val="center" w:pos="5245"/>
        <w:tab w:val="right" w:pos="10490"/>
      </w:tabs>
      <w:rPr>
        <w:rFonts w:ascii="Arial" w:hAnsi="Arial" w:cs="Arial"/>
        <w:sz w:val="16"/>
        <w:szCs w:val="16"/>
      </w:rPr>
    </w:pPr>
  </w:p>
  <w:p w:rsidR="00511AB8" w:rsidRPr="00A126BD" w:rsidRDefault="00511AB8" w:rsidP="00A126BD">
    <w:pPr>
      <w:pStyle w:val="Pieddepage"/>
      <w:tabs>
        <w:tab w:val="clear" w:pos="8640"/>
        <w:tab w:val="right" w:pos="10490"/>
      </w:tabs>
      <w:rPr>
        <w:rFonts w:ascii="Arial" w:hAnsi="Arial" w:cs="Arial"/>
        <w:sz w:val="16"/>
        <w:szCs w:val="16"/>
      </w:rPr>
    </w:pPr>
    <w:r w:rsidRPr="008E57D9">
      <w:rPr>
        <w:rFonts w:ascii="Arial" w:hAnsi="Arial" w:cs="Arial"/>
        <w:sz w:val="16"/>
        <w:szCs w:val="16"/>
      </w:rPr>
      <w:t>Centre intégré de santé et de services sociaux de la Montérégie-Ouest</w:t>
    </w:r>
    <w:r w:rsidRPr="008E57D9">
      <w:rPr>
        <w:rFonts w:ascii="Arial" w:hAnsi="Arial" w:cs="Arial"/>
        <w:sz w:val="16"/>
        <w:szCs w:val="16"/>
      </w:rPr>
      <w:tab/>
      <w:t xml:space="preserve">Page </w:t>
    </w:r>
    <w:r w:rsidR="00FC77C4" w:rsidRPr="008E57D9">
      <w:rPr>
        <w:rFonts w:ascii="Arial" w:hAnsi="Arial" w:cs="Arial"/>
        <w:sz w:val="16"/>
        <w:szCs w:val="16"/>
      </w:rPr>
      <w:fldChar w:fldCharType="begin"/>
    </w:r>
    <w:r w:rsidRPr="008E57D9">
      <w:rPr>
        <w:rFonts w:ascii="Arial" w:hAnsi="Arial" w:cs="Arial"/>
        <w:sz w:val="16"/>
        <w:szCs w:val="16"/>
      </w:rPr>
      <w:instrText xml:space="preserve"> PAGE   \* MERGEFORMAT </w:instrText>
    </w:r>
    <w:r w:rsidR="00FC77C4" w:rsidRPr="008E57D9">
      <w:rPr>
        <w:rFonts w:ascii="Arial" w:hAnsi="Arial" w:cs="Arial"/>
        <w:sz w:val="16"/>
        <w:szCs w:val="16"/>
      </w:rPr>
      <w:fldChar w:fldCharType="separate"/>
    </w:r>
    <w:r w:rsidR="002B50C1">
      <w:rPr>
        <w:rFonts w:ascii="Arial" w:hAnsi="Arial" w:cs="Arial"/>
        <w:noProof/>
        <w:sz w:val="16"/>
        <w:szCs w:val="16"/>
      </w:rPr>
      <w:t>1</w:t>
    </w:r>
    <w:r w:rsidR="00FC77C4" w:rsidRPr="008E57D9">
      <w:rPr>
        <w:rFonts w:ascii="Arial" w:hAnsi="Arial" w:cs="Arial"/>
        <w:sz w:val="16"/>
        <w:szCs w:val="16"/>
      </w:rPr>
      <w:fldChar w:fldCharType="end"/>
    </w:r>
    <w:r w:rsidRPr="008E57D9">
      <w:rPr>
        <w:rFonts w:ascii="Arial" w:hAnsi="Arial" w:cs="Arial"/>
        <w:sz w:val="16"/>
        <w:szCs w:val="16"/>
      </w:rPr>
      <w:t xml:space="preserve"> de </w:t>
    </w:r>
    <w:fldSimple w:instr=" NUMPAGES   \* MERGEFORMAT ">
      <w:r w:rsidR="002B50C1" w:rsidRPr="002B50C1">
        <w:rPr>
          <w:rFonts w:ascii="Arial" w:hAnsi="Arial" w:cs="Arial"/>
          <w:noProof/>
          <w:sz w:val="16"/>
          <w:szCs w:val="16"/>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AB8" w:rsidRDefault="00511AB8" w:rsidP="00511AB8">
      <w:pPr>
        <w:spacing w:after="0" w:line="240" w:lineRule="auto"/>
      </w:pPr>
      <w:r>
        <w:separator/>
      </w:r>
    </w:p>
  </w:footnote>
  <w:footnote w:type="continuationSeparator" w:id="0">
    <w:p w:rsidR="00511AB8" w:rsidRDefault="00511AB8" w:rsidP="00511AB8">
      <w:pPr>
        <w:spacing w:after="0" w:line="240" w:lineRule="auto"/>
      </w:pPr>
      <w:r>
        <w:continuationSeparator/>
      </w:r>
    </w:p>
  </w:footnote>
  <w:footnote w:id="1">
    <w:p w:rsidR="00B8603E" w:rsidRPr="00E55AD9" w:rsidRDefault="00B8603E" w:rsidP="00B8603E">
      <w:pPr>
        <w:spacing w:after="0" w:line="240" w:lineRule="auto"/>
        <w:jc w:val="both"/>
        <w:rPr>
          <w:rFonts w:ascii="Arial" w:hAnsi="Arial" w:cs="Arial"/>
          <w:sz w:val="16"/>
          <w:szCs w:val="16"/>
        </w:rPr>
      </w:pPr>
      <w:r w:rsidRPr="00E55AD9">
        <w:rPr>
          <w:rStyle w:val="Appelnotedebasdep"/>
          <w:sz w:val="16"/>
          <w:szCs w:val="16"/>
        </w:rPr>
        <w:footnoteRef/>
      </w:r>
      <w:r w:rsidRPr="00E55AD9">
        <w:rPr>
          <w:sz w:val="16"/>
          <w:szCs w:val="16"/>
        </w:rPr>
        <w:t xml:space="preserve"> </w:t>
      </w:r>
      <w:r w:rsidRPr="00E55AD9">
        <w:rPr>
          <w:rFonts w:ascii="Arial" w:hAnsi="Arial" w:cs="Arial"/>
          <w:sz w:val="16"/>
          <w:szCs w:val="16"/>
        </w:rPr>
        <w:t>Dans certains de ces cas, le programme RASSURÉ peut être mis de l’avant en attendant une prise en charge par le suivi régulier du SAD.</w:t>
      </w:r>
    </w:p>
    <w:p w:rsidR="00B8603E" w:rsidRPr="00FB3A19" w:rsidRDefault="00B8603E" w:rsidP="00B8603E">
      <w:pPr>
        <w:pStyle w:val="Notedebasdepage"/>
      </w:pPr>
    </w:p>
  </w:footnote>
  <w:footnote w:id="2">
    <w:p w:rsidR="00113DCC" w:rsidRPr="00E55AD9" w:rsidRDefault="00113DCC" w:rsidP="00113DCC">
      <w:pPr>
        <w:tabs>
          <w:tab w:val="left" w:pos="180"/>
        </w:tabs>
        <w:spacing w:after="120" w:line="240" w:lineRule="auto"/>
        <w:ind w:left="180" w:hanging="180"/>
        <w:jc w:val="both"/>
        <w:rPr>
          <w:rFonts w:ascii="Arial" w:hAnsi="Arial" w:cs="Arial"/>
          <w:sz w:val="16"/>
          <w:szCs w:val="16"/>
        </w:rPr>
      </w:pPr>
      <w:r w:rsidRPr="00E55AD9">
        <w:rPr>
          <w:rStyle w:val="Appelnotedebasdep"/>
          <w:sz w:val="16"/>
          <w:szCs w:val="16"/>
        </w:rPr>
        <w:footnoteRef/>
      </w:r>
      <w:r w:rsidRPr="00E55AD9">
        <w:rPr>
          <w:sz w:val="16"/>
          <w:szCs w:val="16"/>
        </w:rPr>
        <w:tab/>
      </w:r>
      <w:r w:rsidRPr="00E55AD9">
        <w:rPr>
          <w:rFonts w:ascii="Arial" w:hAnsi="Arial" w:cs="Arial"/>
          <w:sz w:val="16"/>
          <w:szCs w:val="16"/>
        </w:rPr>
        <w:t>(…) personnes ayant des incapacités fonctionnelles qui ont besoin non seulement de services médicaux, mais aussi de services professionnels et de soutien communautaire. Elles sont généralement âgées de 75 ans et plus, avec des maladies chroniques multiples et plusieurs épisodes de maladies aiguës ou elles présentent un trouble cognitif significatif. Leur réseau de soutien social est souvent épuisé ou incapable d’assumer une surveillance de tout instant (AAPA, Cadre de référence, 2011)</w:t>
      </w:r>
      <w:r>
        <w:rPr>
          <w:rFonts w:ascii="Arial" w:hAnsi="Arial" w:cs="Arial"/>
          <w:sz w:val="16"/>
          <w:szCs w:val="16"/>
        </w:rPr>
        <w:t>.</w:t>
      </w:r>
    </w:p>
    <w:p w:rsidR="00113DCC" w:rsidRPr="00E55AD9" w:rsidRDefault="00113DCC" w:rsidP="00113DCC">
      <w:pPr>
        <w:tabs>
          <w:tab w:val="left" w:pos="180"/>
          <w:tab w:val="left" w:pos="360"/>
        </w:tabs>
        <w:spacing w:after="0" w:line="240" w:lineRule="auto"/>
        <w:ind w:left="180" w:hanging="180"/>
        <w:jc w:val="both"/>
        <w:rPr>
          <w:rFonts w:ascii="Arial" w:hAnsi="Arial" w:cs="Arial"/>
          <w:b/>
          <w:sz w:val="16"/>
          <w:szCs w:val="16"/>
        </w:rPr>
      </w:pPr>
      <w:r w:rsidRPr="00E55AD9">
        <w:rPr>
          <w:rFonts w:ascii="Arial" w:hAnsi="Arial" w:cs="Arial"/>
          <w:sz w:val="16"/>
          <w:szCs w:val="16"/>
        </w:rPr>
        <w:tab/>
        <w:t xml:space="preserve">Note : Il peut arriver qu’un ou certains critères ne soient pas respectés si, en fonction de son jugement clinique, le receveur considère tout de même le programme RASSURÉ en mesure de bien répondre aux besoins de la personne référée. </w:t>
      </w:r>
    </w:p>
    <w:p w:rsidR="00113DCC" w:rsidRPr="00E55AD9" w:rsidRDefault="00113DCC" w:rsidP="00113DCC">
      <w:pPr>
        <w:pStyle w:val="Notedebasdepage"/>
        <w:rPr>
          <w:sz w:val="16"/>
          <w:szCs w:val="16"/>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6BD" w:rsidRDefault="00A126BD">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3C3" w:rsidRDefault="00FB43C3" w:rsidP="00FB43C3">
    <w:pPr>
      <w:pStyle w:val="Pieddepage"/>
      <w:tabs>
        <w:tab w:val="clear" w:pos="4320"/>
        <w:tab w:val="clear" w:pos="8640"/>
        <w:tab w:val="center" w:pos="5245"/>
        <w:tab w:val="right" w:pos="10490"/>
      </w:tabs>
      <w:rPr>
        <w:rFonts w:ascii="Arial" w:hAnsi="Arial" w:cs="Arial"/>
        <w:sz w:val="16"/>
        <w:szCs w:val="16"/>
      </w:rPr>
    </w:pPr>
    <w:r>
      <w:rPr>
        <w:rFonts w:ascii="Arial" w:hAnsi="Arial" w:cs="Arial"/>
        <w:sz w:val="16"/>
        <w:szCs w:val="16"/>
      </w:rPr>
      <w:t>Fiche de référence Hôpital, UTRF, URFI, GMF, médecin de famille - Programme RASSURÉ (DPSAPA)</w:t>
    </w:r>
  </w:p>
  <w:p w:rsidR="00511AB8" w:rsidRDefault="00511AB8">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05" w:rsidRPr="00C42C05" w:rsidRDefault="00FC77C4" w:rsidP="00C42C05">
    <w:pPr>
      <w:pStyle w:val="En-tte"/>
      <w:pBdr>
        <w:bottom w:val="single" w:sz="6" w:space="1" w:color="auto"/>
      </w:pBdr>
      <w:shd w:val="clear" w:color="auto" w:fill="000000" w:themeFill="text1"/>
      <w:tabs>
        <w:tab w:val="clear" w:pos="4320"/>
        <w:tab w:val="clear" w:pos="8640"/>
      </w:tabs>
      <w:ind w:left="2552"/>
      <w:rPr>
        <w:rFonts w:ascii="Chaloult_Cond" w:hAnsi="Chaloult_Cond" w:cs="Arial"/>
        <w:b/>
        <w:sz w:val="10"/>
        <w:szCs w:val="10"/>
      </w:rPr>
    </w:pPr>
    <w:r>
      <w:rPr>
        <w:rFonts w:ascii="Chaloult_Cond" w:hAnsi="Chaloult_Cond" w:cs="Arial"/>
        <w:b/>
        <w:noProof/>
        <w:sz w:val="10"/>
        <w:szCs w:val="10"/>
        <w:lang w:eastAsia="fr-CA"/>
      </w:rPr>
      <w:pict>
        <v:rect id="Rectangle 4" o:spid="_x0000_s18433" style="position:absolute;left:0;text-align:left;margin-left:-15.75pt;margin-top:-4.05pt;width:2in;height:5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" filled="f" stroked="f" strokeweight="2pt">
          <v:path arrowok="t"/>
          <v:textbox>
            <w:txbxContent>
              <w:p w:rsidR="00511AB8" w:rsidRDefault="00511AB8" w:rsidP="00511AB8">
                <w:pPr>
                  <w:jc w:val="center"/>
                </w:pPr>
                <w:r>
                  <w:rPr>
                    <w:noProof/>
                    <w:lang w:eastAsia="fr-CA"/>
                  </w:rPr>
                  <w:drawing>
                    <wp:inline distT="0" distB="0" distL="0" distR="0">
                      <wp:extent cx="1440000" cy="599814"/>
                      <wp:effectExtent l="0" t="0" r="8255" b="0"/>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ISSS_Monteregie_Ouest_nb.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40000" cy="599814"/>
                              </a:xfrm>
                              <a:prstGeom prst="rect">
                                <a:avLst/>
                              </a:prstGeom>
                            </pic:spPr>
                          </pic:pic>
                        </a:graphicData>
                      </a:graphic>
                    </wp:inline>
                  </w:drawing>
                </w:r>
              </w:p>
            </w:txbxContent>
          </v:textbox>
        </v:rect>
      </w:pict>
    </w:r>
  </w:p>
  <w:p w:rsidR="00C42C05" w:rsidRDefault="00C42C05" w:rsidP="00511AB8">
    <w:pPr>
      <w:pStyle w:val="Titrebandeaunoir"/>
      <w:pBdr>
        <w:top w:val="single" w:sz="6" w:space="1" w:color="auto"/>
      </w:pBdr>
      <w:tabs>
        <w:tab w:val="clear" w:pos="2552"/>
        <w:tab w:val="left" w:pos="2694"/>
      </w:tabs>
      <w:ind w:left="2552"/>
      <w:rPr>
        <w:b w:val="0"/>
        <w:sz w:val="28"/>
        <w:szCs w:val="28"/>
      </w:rPr>
    </w:pPr>
    <w:r>
      <w:rPr>
        <w:b w:val="0"/>
        <w:sz w:val="28"/>
        <w:szCs w:val="28"/>
      </w:rPr>
      <w:t xml:space="preserve">Fiche de référence </w:t>
    </w:r>
  </w:p>
  <w:p w:rsidR="00C42C05" w:rsidRDefault="00C42C05" w:rsidP="00511AB8">
    <w:pPr>
      <w:pStyle w:val="Titrebandeaunoir"/>
      <w:pBdr>
        <w:top w:val="single" w:sz="6" w:space="1" w:color="auto"/>
      </w:pBdr>
      <w:tabs>
        <w:tab w:val="clear" w:pos="2552"/>
        <w:tab w:val="left" w:pos="2694"/>
      </w:tabs>
      <w:ind w:left="2552"/>
      <w:rPr>
        <w:b w:val="0"/>
        <w:sz w:val="28"/>
        <w:szCs w:val="28"/>
      </w:rPr>
    </w:pPr>
    <w:r>
      <w:rPr>
        <w:b w:val="0"/>
        <w:sz w:val="28"/>
        <w:szCs w:val="28"/>
      </w:rPr>
      <w:t>Hôpital, UTRF, URFI, GMF, médecin de famille</w:t>
    </w:r>
  </w:p>
  <w:p w:rsidR="00511AB8" w:rsidRPr="00FE17E8" w:rsidRDefault="00511AB8" w:rsidP="00511AB8">
    <w:pPr>
      <w:pStyle w:val="Titrebandeaunoir"/>
      <w:pBdr>
        <w:top w:val="single" w:sz="6" w:space="1" w:color="auto"/>
      </w:pBdr>
      <w:tabs>
        <w:tab w:val="clear" w:pos="2552"/>
        <w:tab w:val="left" w:pos="2694"/>
      </w:tabs>
      <w:ind w:left="2552"/>
      <w:rPr>
        <w:b w:val="0"/>
        <w:sz w:val="28"/>
        <w:szCs w:val="28"/>
      </w:rPr>
    </w:pPr>
    <w:r>
      <w:rPr>
        <w:b w:val="0"/>
        <w:sz w:val="28"/>
        <w:szCs w:val="28"/>
      </w:rPr>
      <w:t xml:space="preserve">Programme RASSURÉ </w:t>
    </w:r>
    <w:r w:rsidR="00C42C05">
      <w:rPr>
        <w:b w:val="0"/>
        <w:sz w:val="28"/>
        <w:szCs w:val="28"/>
      </w:rPr>
      <w:t>(DPSAPA)</w:t>
    </w:r>
  </w:p>
  <w:p w:rsidR="00511AB8" w:rsidRPr="00FE17E8" w:rsidRDefault="00511AB8" w:rsidP="00511AB8">
    <w:pPr>
      <w:pStyle w:val="Titrebandeaunoir"/>
      <w:pBdr>
        <w:top w:val="single" w:sz="6" w:space="1" w:color="auto"/>
      </w:pBdr>
      <w:tabs>
        <w:tab w:val="clear" w:pos="2552"/>
        <w:tab w:val="left" w:pos="2410"/>
      </w:tabs>
      <w:ind w:left="2552"/>
      <w:rPr>
        <w:b w:val="0"/>
        <w:sz w:val="2"/>
        <w:szCs w:val="2"/>
      </w:rPr>
    </w:pPr>
  </w:p>
  <w:p w:rsidR="00511AB8" w:rsidRPr="003935A9" w:rsidRDefault="00511AB8" w:rsidP="00511AB8">
    <w:pPr>
      <w:pStyle w:val="En-tte"/>
      <w:pBdr>
        <w:bottom w:val="single" w:sz="4" w:space="1" w:color="auto"/>
      </w:pBdr>
      <w:ind w:left="28"/>
      <w:rPr>
        <w:sz w:val="14"/>
        <w:szCs w:val="14"/>
      </w:rPr>
    </w:pPr>
  </w:p>
  <w:p w:rsidR="00511AB8" w:rsidRDefault="00511AB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84F82"/>
    <w:multiLevelType w:val="hybridMultilevel"/>
    <w:tmpl w:val="6E7AA94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28EA6673"/>
    <w:multiLevelType w:val="hybridMultilevel"/>
    <w:tmpl w:val="8070CA3C"/>
    <w:lvl w:ilvl="0" w:tplc="0B58AACE">
      <w:start w:val="1"/>
      <w:numFmt w:val="bullet"/>
      <w:lvlText w:val=""/>
      <w:lvlJc w:val="left"/>
      <w:pPr>
        <w:ind w:left="1080" w:hanging="360"/>
      </w:pPr>
      <w:rPr>
        <w:rFonts w:ascii="Symbol" w:hAnsi="Symbol" w:hint="default"/>
        <w:color w:val="auto"/>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nsid w:val="3E7B3482"/>
    <w:multiLevelType w:val="hybridMultilevel"/>
    <w:tmpl w:val="EA38190A"/>
    <w:lvl w:ilvl="0" w:tplc="D6A8849E">
      <w:start w:val="1"/>
      <w:numFmt w:val="decimal"/>
      <w:lvlText w:val="%1."/>
      <w:lvlJc w:val="left"/>
      <w:pPr>
        <w:ind w:left="720" w:hanging="360"/>
      </w:pPr>
      <w:rPr>
        <w:rFonts w:ascii="Arial" w:hAnsi="Arial" w:cs="Arial" w:hint="default"/>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434E453B"/>
    <w:multiLevelType w:val="hybridMultilevel"/>
    <w:tmpl w:val="7B281C8C"/>
    <w:lvl w:ilvl="0" w:tplc="1658AC12">
      <w:start w:val="1"/>
      <w:numFmt w:val="bullet"/>
      <w:lvlText w:val=""/>
      <w:lvlJc w:val="left"/>
      <w:pPr>
        <w:ind w:left="720" w:hanging="360"/>
      </w:pPr>
      <w:rPr>
        <w:rFonts w:ascii="Symbol" w:hAnsi="Symbol" w:hint="default"/>
        <w:color w:val="auto"/>
      </w:rPr>
    </w:lvl>
    <w:lvl w:ilvl="1" w:tplc="675A798A">
      <w:start w:val="1"/>
      <w:numFmt w:val="bullet"/>
      <w:lvlText w:val="-"/>
      <w:lvlJc w:val="left"/>
      <w:pPr>
        <w:ind w:left="1440" w:hanging="360"/>
      </w:pPr>
      <w:rPr>
        <w:rFonts w:ascii="Arial" w:hAnsi="Arial" w:hint="default"/>
        <w:color w:val="auto"/>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574F3108"/>
    <w:multiLevelType w:val="hybridMultilevel"/>
    <w:tmpl w:val="EA38190A"/>
    <w:lvl w:ilvl="0" w:tplc="D6A8849E">
      <w:start w:val="1"/>
      <w:numFmt w:val="decimal"/>
      <w:lvlText w:val="%1."/>
      <w:lvlJc w:val="left"/>
      <w:pPr>
        <w:ind w:left="720" w:hanging="360"/>
      </w:pPr>
      <w:rPr>
        <w:rFonts w:ascii="Arial" w:hAnsi="Arial" w:cs="Arial" w:hint="default"/>
        <w:color w:val="auto"/>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5ADE52FA"/>
    <w:multiLevelType w:val="hybridMultilevel"/>
    <w:tmpl w:val="22244A74"/>
    <w:lvl w:ilvl="0" w:tplc="80ACA8F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64804EF4"/>
    <w:multiLevelType w:val="hybridMultilevel"/>
    <w:tmpl w:val="D624D256"/>
    <w:lvl w:ilvl="0" w:tplc="E7A8DFFC">
      <w:start w:val="1"/>
      <w:numFmt w:val="bullet"/>
      <w:pStyle w:val="PROG-pucesrondes"/>
      <w:lvlText w:val=""/>
      <w:lvlJc w:val="left"/>
      <w:pPr>
        <w:ind w:left="360" w:hanging="360"/>
      </w:pPr>
      <w:rPr>
        <w:rFonts w:ascii="Symbol" w:hAnsi="Symbol" w:hint="default"/>
        <w:color w:val="C0504D" w:themeColor="accent2"/>
        <w:sz w:val="22"/>
      </w:rPr>
    </w:lvl>
    <w:lvl w:ilvl="1" w:tplc="0C0C0003">
      <w:start w:val="1"/>
      <w:numFmt w:val="bullet"/>
      <w:lvlText w:val="o"/>
      <w:lvlJc w:val="left"/>
      <w:pPr>
        <w:tabs>
          <w:tab w:val="num" w:pos="1068"/>
        </w:tabs>
        <w:ind w:left="1068" w:hanging="360"/>
      </w:pPr>
      <w:rPr>
        <w:rFonts w:ascii="Courier New" w:hAnsi="Courier New" w:cs="Courier New" w:hint="default"/>
      </w:rPr>
    </w:lvl>
    <w:lvl w:ilvl="2" w:tplc="0C0C0005">
      <w:start w:val="1"/>
      <w:numFmt w:val="bullet"/>
      <w:lvlText w:val=""/>
      <w:lvlJc w:val="left"/>
      <w:pPr>
        <w:tabs>
          <w:tab w:val="num" w:pos="1788"/>
        </w:tabs>
        <w:ind w:left="1788" w:hanging="360"/>
      </w:pPr>
      <w:rPr>
        <w:rFonts w:ascii="Wingdings" w:hAnsi="Wingdings" w:hint="default"/>
      </w:rPr>
    </w:lvl>
    <w:lvl w:ilvl="3" w:tplc="0C0C0001" w:tentative="1">
      <w:start w:val="1"/>
      <w:numFmt w:val="bullet"/>
      <w:lvlText w:val=""/>
      <w:lvlJc w:val="left"/>
      <w:pPr>
        <w:tabs>
          <w:tab w:val="num" w:pos="2508"/>
        </w:tabs>
        <w:ind w:left="2508" w:hanging="360"/>
      </w:pPr>
      <w:rPr>
        <w:rFonts w:ascii="Symbol" w:hAnsi="Symbol" w:hint="default"/>
      </w:rPr>
    </w:lvl>
    <w:lvl w:ilvl="4" w:tplc="0C0C0003" w:tentative="1">
      <w:start w:val="1"/>
      <w:numFmt w:val="bullet"/>
      <w:lvlText w:val="o"/>
      <w:lvlJc w:val="left"/>
      <w:pPr>
        <w:tabs>
          <w:tab w:val="num" w:pos="3228"/>
        </w:tabs>
        <w:ind w:left="3228" w:hanging="360"/>
      </w:pPr>
      <w:rPr>
        <w:rFonts w:ascii="Courier New" w:hAnsi="Courier New" w:cs="Courier New" w:hint="default"/>
      </w:rPr>
    </w:lvl>
    <w:lvl w:ilvl="5" w:tplc="0C0C0005" w:tentative="1">
      <w:start w:val="1"/>
      <w:numFmt w:val="bullet"/>
      <w:lvlText w:val=""/>
      <w:lvlJc w:val="left"/>
      <w:pPr>
        <w:tabs>
          <w:tab w:val="num" w:pos="3948"/>
        </w:tabs>
        <w:ind w:left="3948" w:hanging="360"/>
      </w:pPr>
      <w:rPr>
        <w:rFonts w:ascii="Wingdings" w:hAnsi="Wingdings" w:hint="default"/>
      </w:rPr>
    </w:lvl>
    <w:lvl w:ilvl="6" w:tplc="0C0C0001" w:tentative="1">
      <w:start w:val="1"/>
      <w:numFmt w:val="bullet"/>
      <w:lvlText w:val=""/>
      <w:lvlJc w:val="left"/>
      <w:pPr>
        <w:tabs>
          <w:tab w:val="num" w:pos="4668"/>
        </w:tabs>
        <w:ind w:left="4668" w:hanging="360"/>
      </w:pPr>
      <w:rPr>
        <w:rFonts w:ascii="Symbol" w:hAnsi="Symbol" w:hint="default"/>
      </w:rPr>
    </w:lvl>
    <w:lvl w:ilvl="7" w:tplc="0C0C0003" w:tentative="1">
      <w:start w:val="1"/>
      <w:numFmt w:val="bullet"/>
      <w:lvlText w:val="o"/>
      <w:lvlJc w:val="left"/>
      <w:pPr>
        <w:tabs>
          <w:tab w:val="num" w:pos="5388"/>
        </w:tabs>
        <w:ind w:left="5388" w:hanging="360"/>
      </w:pPr>
      <w:rPr>
        <w:rFonts w:ascii="Courier New" w:hAnsi="Courier New" w:cs="Courier New" w:hint="default"/>
      </w:rPr>
    </w:lvl>
    <w:lvl w:ilvl="8" w:tplc="0C0C0005" w:tentative="1">
      <w:start w:val="1"/>
      <w:numFmt w:val="bullet"/>
      <w:lvlText w:val=""/>
      <w:lvlJc w:val="left"/>
      <w:pPr>
        <w:tabs>
          <w:tab w:val="num" w:pos="6108"/>
        </w:tabs>
        <w:ind w:left="6108" w:hanging="360"/>
      </w:pPr>
      <w:rPr>
        <w:rFonts w:ascii="Wingdings" w:hAnsi="Wingdings" w:hint="default"/>
      </w:rPr>
    </w:lvl>
  </w:abstractNum>
  <w:abstractNum w:abstractNumId="7">
    <w:nsid w:val="70844B05"/>
    <w:multiLevelType w:val="hybridMultilevel"/>
    <w:tmpl w:val="684EFC30"/>
    <w:lvl w:ilvl="0" w:tplc="7C2E8B34">
      <w:start w:val="1"/>
      <w:numFmt w:val="bullet"/>
      <w:lvlText w:val=""/>
      <w:lvlJc w:val="left"/>
      <w:pPr>
        <w:ind w:left="900" w:hanging="360"/>
      </w:pPr>
      <w:rPr>
        <w:rFonts w:ascii="Symbol" w:hAnsi="Symbol" w:hint="default"/>
        <w:color w:val="auto"/>
        <w:sz w:val="20"/>
        <w:szCs w:val="20"/>
      </w:rPr>
    </w:lvl>
    <w:lvl w:ilvl="1" w:tplc="0C0C0003">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nsid w:val="799E0498"/>
    <w:multiLevelType w:val="hybridMultilevel"/>
    <w:tmpl w:val="F5FA06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79B43846"/>
    <w:multiLevelType w:val="hybridMultilevel"/>
    <w:tmpl w:val="73E0B70C"/>
    <w:lvl w:ilvl="0" w:tplc="536CCE06">
      <w:start w:val="1"/>
      <w:numFmt w:val="bullet"/>
      <w:lvlText w:val=""/>
      <w:lvlJc w:val="left"/>
      <w:pPr>
        <w:ind w:left="6" w:hanging="360"/>
      </w:pPr>
      <w:rPr>
        <w:rFonts w:ascii="Symbol" w:hAnsi="Symbol" w:hint="default"/>
        <w:color w:val="auto"/>
        <w:sz w:val="16"/>
      </w:rPr>
    </w:lvl>
    <w:lvl w:ilvl="1" w:tplc="0C0C0003" w:tentative="1">
      <w:start w:val="1"/>
      <w:numFmt w:val="bullet"/>
      <w:lvlText w:val="o"/>
      <w:lvlJc w:val="left"/>
      <w:pPr>
        <w:ind w:left="726" w:hanging="360"/>
      </w:pPr>
      <w:rPr>
        <w:rFonts w:ascii="Courier New" w:hAnsi="Courier New" w:cs="Courier New" w:hint="default"/>
      </w:rPr>
    </w:lvl>
    <w:lvl w:ilvl="2" w:tplc="0C0C0005" w:tentative="1">
      <w:start w:val="1"/>
      <w:numFmt w:val="bullet"/>
      <w:lvlText w:val=""/>
      <w:lvlJc w:val="left"/>
      <w:pPr>
        <w:ind w:left="1446" w:hanging="360"/>
      </w:pPr>
      <w:rPr>
        <w:rFonts w:ascii="Wingdings" w:hAnsi="Wingdings" w:hint="default"/>
      </w:rPr>
    </w:lvl>
    <w:lvl w:ilvl="3" w:tplc="0C0C0001" w:tentative="1">
      <w:start w:val="1"/>
      <w:numFmt w:val="bullet"/>
      <w:lvlText w:val=""/>
      <w:lvlJc w:val="left"/>
      <w:pPr>
        <w:ind w:left="2166" w:hanging="360"/>
      </w:pPr>
      <w:rPr>
        <w:rFonts w:ascii="Symbol" w:hAnsi="Symbol" w:hint="default"/>
      </w:rPr>
    </w:lvl>
    <w:lvl w:ilvl="4" w:tplc="0C0C0003" w:tentative="1">
      <w:start w:val="1"/>
      <w:numFmt w:val="bullet"/>
      <w:lvlText w:val="o"/>
      <w:lvlJc w:val="left"/>
      <w:pPr>
        <w:ind w:left="2886" w:hanging="360"/>
      </w:pPr>
      <w:rPr>
        <w:rFonts w:ascii="Courier New" w:hAnsi="Courier New" w:cs="Courier New" w:hint="default"/>
      </w:rPr>
    </w:lvl>
    <w:lvl w:ilvl="5" w:tplc="0C0C0005" w:tentative="1">
      <w:start w:val="1"/>
      <w:numFmt w:val="bullet"/>
      <w:lvlText w:val=""/>
      <w:lvlJc w:val="left"/>
      <w:pPr>
        <w:ind w:left="3606" w:hanging="360"/>
      </w:pPr>
      <w:rPr>
        <w:rFonts w:ascii="Wingdings" w:hAnsi="Wingdings" w:hint="default"/>
      </w:rPr>
    </w:lvl>
    <w:lvl w:ilvl="6" w:tplc="0C0C0001" w:tentative="1">
      <w:start w:val="1"/>
      <w:numFmt w:val="bullet"/>
      <w:lvlText w:val=""/>
      <w:lvlJc w:val="left"/>
      <w:pPr>
        <w:ind w:left="4326" w:hanging="360"/>
      </w:pPr>
      <w:rPr>
        <w:rFonts w:ascii="Symbol" w:hAnsi="Symbol" w:hint="default"/>
      </w:rPr>
    </w:lvl>
    <w:lvl w:ilvl="7" w:tplc="0C0C0003" w:tentative="1">
      <w:start w:val="1"/>
      <w:numFmt w:val="bullet"/>
      <w:lvlText w:val="o"/>
      <w:lvlJc w:val="left"/>
      <w:pPr>
        <w:ind w:left="5046" w:hanging="360"/>
      </w:pPr>
      <w:rPr>
        <w:rFonts w:ascii="Courier New" w:hAnsi="Courier New" w:cs="Courier New" w:hint="default"/>
      </w:rPr>
    </w:lvl>
    <w:lvl w:ilvl="8" w:tplc="0C0C0005" w:tentative="1">
      <w:start w:val="1"/>
      <w:numFmt w:val="bullet"/>
      <w:lvlText w:val=""/>
      <w:lvlJc w:val="left"/>
      <w:pPr>
        <w:ind w:left="5766" w:hanging="360"/>
      </w:pPr>
      <w:rPr>
        <w:rFonts w:ascii="Wingdings" w:hAnsi="Wingdings" w:hint="default"/>
      </w:rPr>
    </w:lvl>
  </w:abstractNum>
  <w:num w:numId="1">
    <w:abstractNumId w:val="6"/>
  </w:num>
  <w:num w:numId="2">
    <w:abstractNumId w:val="7"/>
  </w:num>
  <w:num w:numId="3">
    <w:abstractNumId w:val="3"/>
  </w:num>
  <w:num w:numId="4">
    <w:abstractNumId w:val="1"/>
  </w:num>
  <w:num w:numId="5">
    <w:abstractNumId w:val="5"/>
  </w:num>
  <w:num w:numId="6">
    <w:abstractNumId w:val="4"/>
  </w:num>
  <w:num w:numId="7">
    <w:abstractNumId w:val="0"/>
  </w:num>
  <w:num w:numId="8">
    <w:abstractNumId w:val="9"/>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cumentProtection w:edit="forms" w:enforcement="1" w:cryptProviderType="rsaFull" w:cryptAlgorithmClass="hash" w:cryptAlgorithmType="typeAny" w:cryptAlgorithmSid="4" w:cryptSpinCount="100000" w:hash="ycFHZEX5WXJ87KC+RmR2wtqYrTM=" w:salt="DTC9NhNlx3n72r1MAebFtA=="/>
  <w:defaultTabStop w:val="708"/>
  <w:hyphenationZone w:val="425"/>
  <w:drawingGridHorizontalSpacing w:val="100"/>
  <w:displayHorizontalDrawingGridEvery w:val="2"/>
  <w:displayVerticalDrawingGridEvery w:val="2"/>
  <w:characterSpacingControl w:val="doNotCompress"/>
  <w:hdrShapeDefaults>
    <o:shapedefaults v:ext="edit" spidmax="18435"/>
    <o:shapelayout v:ext="edit">
      <o:idmap v:ext="edit" data="18"/>
    </o:shapelayout>
  </w:hdrShapeDefaults>
  <w:footnotePr>
    <w:footnote w:id="-1"/>
    <w:footnote w:id="0"/>
  </w:footnotePr>
  <w:endnotePr>
    <w:endnote w:id="-1"/>
    <w:endnote w:id="0"/>
  </w:endnotePr>
  <w:compat/>
  <w:rsids>
    <w:rsidRoot w:val="0036177C"/>
    <w:rsid w:val="00113DCC"/>
    <w:rsid w:val="00242E9F"/>
    <w:rsid w:val="002B50C1"/>
    <w:rsid w:val="0036177C"/>
    <w:rsid w:val="0046795C"/>
    <w:rsid w:val="00511AB8"/>
    <w:rsid w:val="0075477F"/>
    <w:rsid w:val="007A0525"/>
    <w:rsid w:val="007A24C3"/>
    <w:rsid w:val="0095661B"/>
    <w:rsid w:val="00974C66"/>
    <w:rsid w:val="00A126BD"/>
    <w:rsid w:val="00A61C94"/>
    <w:rsid w:val="00A631E5"/>
    <w:rsid w:val="00B8603E"/>
    <w:rsid w:val="00C42C05"/>
    <w:rsid w:val="00C55856"/>
    <w:rsid w:val="00E95EFD"/>
    <w:rsid w:val="00FB43C3"/>
    <w:rsid w:val="00FC77C4"/>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84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7C"/>
    <w:pPr>
      <w:spacing w:after="200" w:line="276" w:lineRule="auto"/>
    </w:pPr>
    <w:rPr>
      <w:rFonts w:asciiTheme="minorHAnsi" w:eastAsiaTheme="minorEastAsia" w:hAnsiTheme="minorHAnsi"/>
      <w:sz w:val="22"/>
    </w:rPr>
  </w:style>
  <w:style w:type="paragraph" w:styleId="Titre3">
    <w:name w:val="heading 3"/>
    <w:basedOn w:val="Normal"/>
    <w:next w:val="Normal"/>
    <w:link w:val="Titre3Car"/>
    <w:qFormat/>
    <w:rsid w:val="00511AB8"/>
    <w:pPr>
      <w:keepNext/>
      <w:tabs>
        <w:tab w:val="left" w:pos="5040"/>
      </w:tabs>
      <w:spacing w:after="0" w:line="240" w:lineRule="auto"/>
      <w:outlineLvl w:val="2"/>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77C"/>
    <w:pPr>
      <w:ind w:left="720"/>
      <w:contextualSpacing/>
    </w:pPr>
  </w:style>
  <w:style w:type="paragraph" w:customStyle="1" w:styleId="PROG-paragraphe">
    <w:name w:val="PROG - paragraphe"/>
    <w:basedOn w:val="Normal"/>
    <w:link w:val="PROG-paragrapheCar"/>
    <w:rsid w:val="0036177C"/>
    <w:rPr>
      <w:rFonts w:cs="Arial"/>
    </w:rPr>
  </w:style>
  <w:style w:type="character" w:customStyle="1" w:styleId="PROG-paragrapheCar">
    <w:name w:val="PROG - paragraphe Car"/>
    <w:basedOn w:val="Policepardfaut"/>
    <w:link w:val="PROG-paragraphe"/>
    <w:rsid w:val="0036177C"/>
    <w:rPr>
      <w:rFonts w:asciiTheme="minorHAnsi" w:eastAsiaTheme="minorEastAsia" w:hAnsiTheme="minorHAnsi" w:cs="Arial"/>
      <w:sz w:val="22"/>
    </w:rPr>
  </w:style>
  <w:style w:type="paragraph" w:customStyle="1" w:styleId="PROG-pucesrondes">
    <w:name w:val="PROG - puces rondes"/>
    <w:basedOn w:val="Normal"/>
    <w:link w:val="PROG-pucesrondesCar"/>
    <w:rsid w:val="0036177C"/>
    <w:pPr>
      <w:numPr>
        <w:numId w:val="1"/>
      </w:numPr>
    </w:pPr>
    <w:rPr>
      <w:rFonts w:cs="Arial"/>
      <w:bCs/>
      <w:lang w:val="fr-FR"/>
    </w:rPr>
  </w:style>
  <w:style w:type="character" w:customStyle="1" w:styleId="PROG-pucesrondesCar">
    <w:name w:val="PROG - puces rondes Car"/>
    <w:basedOn w:val="Policepardfaut"/>
    <w:link w:val="PROG-pucesrondes"/>
    <w:rsid w:val="0036177C"/>
    <w:rPr>
      <w:rFonts w:asciiTheme="minorHAnsi" w:eastAsiaTheme="minorEastAsia" w:hAnsiTheme="minorHAnsi" w:cs="Arial"/>
      <w:bCs/>
      <w:sz w:val="22"/>
      <w:lang w:val="fr-FR"/>
    </w:rPr>
  </w:style>
  <w:style w:type="table" w:styleId="Grilledutableau">
    <w:name w:val="Table Grid"/>
    <w:basedOn w:val="TableauNormal"/>
    <w:uiPriority w:val="59"/>
    <w:rsid w:val="0036177C"/>
    <w:pPr>
      <w:spacing w:line="276" w:lineRule="auto"/>
    </w:pPr>
    <w:rPr>
      <w:rFonts w:ascii="Times New Roman" w:eastAsia="Times New Roman" w:hAnsi="Times New Roman" w:cs="Times New Roman"/>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511AB8"/>
    <w:pPr>
      <w:tabs>
        <w:tab w:val="center" w:pos="4320"/>
        <w:tab w:val="right" w:pos="8640"/>
      </w:tabs>
      <w:spacing w:after="0" w:line="240" w:lineRule="auto"/>
    </w:pPr>
  </w:style>
  <w:style w:type="character" w:customStyle="1" w:styleId="En-tteCar">
    <w:name w:val="En-tête Car"/>
    <w:basedOn w:val="Policepardfaut"/>
    <w:link w:val="En-tte"/>
    <w:uiPriority w:val="99"/>
    <w:rsid w:val="00511AB8"/>
    <w:rPr>
      <w:rFonts w:asciiTheme="minorHAnsi" w:eastAsiaTheme="minorEastAsia" w:hAnsiTheme="minorHAnsi"/>
      <w:sz w:val="22"/>
    </w:rPr>
  </w:style>
  <w:style w:type="paragraph" w:styleId="Pieddepage">
    <w:name w:val="footer"/>
    <w:basedOn w:val="Normal"/>
    <w:link w:val="PieddepageCar"/>
    <w:uiPriority w:val="99"/>
    <w:unhideWhenUsed/>
    <w:rsid w:val="00511A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1AB8"/>
    <w:rPr>
      <w:rFonts w:asciiTheme="minorHAnsi" w:eastAsiaTheme="minorEastAsia" w:hAnsiTheme="minorHAnsi"/>
      <w:sz w:val="22"/>
    </w:rPr>
  </w:style>
  <w:style w:type="paragraph" w:customStyle="1" w:styleId="Titrebandeaunoir">
    <w:name w:val="Titre bandeau noir"/>
    <w:basedOn w:val="En-tte"/>
    <w:qFormat/>
    <w:rsid w:val="00511AB8"/>
    <w:pPr>
      <w:pBdr>
        <w:bottom w:val="single" w:sz="6" w:space="1" w:color="auto"/>
      </w:pBdr>
      <w:shd w:val="clear" w:color="auto" w:fill="000000" w:themeFill="text1"/>
      <w:tabs>
        <w:tab w:val="clear" w:pos="4320"/>
        <w:tab w:val="clear" w:pos="8640"/>
        <w:tab w:val="left" w:pos="2552"/>
      </w:tabs>
    </w:pPr>
    <w:rPr>
      <w:rFonts w:ascii="Arial" w:eastAsiaTheme="minorHAnsi" w:hAnsi="Arial" w:cs="Arial"/>
      <w:b/>
      <w:sz w:val="24"/>
      <w:szCs w:val="24"/>
    </w:rPr>
  </w:style>
  <w:style w:type="paragraph" w:styleId="Textedebulles">
    <w:name w:val="Balloon Text"/>
    <w:basedOn w:val="Normal"/>
    <w:link w:val="TextedebullesCar"/>
    <w:uiPriority w:val="99"/>
    <w:semiHidden/>
    <w:unhideWhenUsed/>
    <w:rsid w:val="00511A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AB8"/>
    <w:rPr>
      <w:rFonts w:ascii="Tahoma" w:eastAsiaTheme="minorEastAsia" w:hAnsi="Tahoma" w:cs="Tahoma"/>
      <w:sz w:val="16"/>
      <w:szCs w:val="16"/>
    </w:rPr>
  </w:style>
  <w:style w:type="character" w:customStyle="1" w:styleId="Titre3Car">
    <w:name w:val="Titre 3 Car"/>
    <w:basedOn w:val="Policepardfaut"/>
    <w:link w:val="Titre3"/>
    <w:rsid w:val="00511AB8"/>
    <w:rPr>
      <w:rFonts w:ascii="Times New Roman" w:eastAsia="Times New Roman" w:hAnsi="Times New Roman" w:cs="Times New Roman"/>
      <w:sz w:val="24"/>
      <w:szCs w:val="20"/>
      <w:lang w:eastAsia="fr-FR"/>
    </w:rPr>
  </w:style>
  <w:style w:type="table" w:customStyle="1" w:styleId="Grilledetableauclaire1">
    <w:name w:val="Grille de tableau claire1"/>
    <w:basedOn w:val="TableauNormal"/>
    <w:uiPriority w:val="40"/>
    <w:rsid w:val="00511AB8"/>
    <w:rPr>
      <w:rFonts w:asciiTheme="minorHAnsi" w:hAnsiTheme="minorHAnsi"/>
      <w:sz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tedefin">
    <w:name w:val="endnote text"/>
    <w:basedOn w:val="Normal"/>
    <w:link w:val="NotedefinCar"/>
    <w:uiPriority w:val="99"/>
    <w:semiHidden/>
    <w:unhideWhenUsed/>
    <w:rsid w:val="007A0525"/>
    <w:pPr>
      <w:spacing w:after="0" w:line="240" w:lineRule="auto"/>
    </w:pPr>
    <w:rPr>
      <w:sz w:val="20"/>
      <w:szCs w:val="20"/>
    </w:rPr>
  </w:style>
  <w:style w:type="character" w:customStyle="1" w:styleId="NotedefinCar">
    <w:name w:val="Note de fin Car"/>
    <w:basedOn w:val="Policepardfaut"/>
    <w:link w:val="Notedefin"/>
    <w:uiPriority w:val="99"/>
    <w:semiHidden/>
    <w:rsid w:val="007A0525"/>
    <w:rPr>
      <w:rFonts w:asciiTheme="minorHAnsi" w:eastAsiaTheme="minorEastAsia" w:hAnsiTheme="minorHAnsi"/>
      <w:szCs w:val="20"/>
    </w:rPr>
  </w:style>
  <w:style w:type="character" w:styleId="Appeldenotedefin">
    <w:name w:val="endnote reference"/>
    <w:basedOn w:val="Policepardfaut"/>
    <w:uiPriority w:val="99"/>
    <w:semiHidden/>
    <w:unhideWhenUsed/>
    <w:rsid w:val="007A0525"/>
    <w:rPr>
      <w:vertAlign w:val="superscript"/>
    </w:rPr>
  </w:style>
  <w:style w:type="paragraph" w:styleId="Notedebasdepage">
    <w:name w:val="footnote text"/>
    <w:basedOn w:val="Normal"/>
    <w:link w:val="NotedebasdepageCar"/>
    <w:uiPriority w:val="99"/>
    <w:semiHidden/>
    <w:unhideWhenUsed/>
    <w:rsid w:val="00B860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603E"/>
    <w:rPr>
      <w:rFonts w:asciiTheme="minorHAnsi" w:eastAsiaTheme="minorEastAsia" w:hAnsiTheme="minorHAnsi"/>
      <w:szCs w:val="20"/>
    </w:rPr>
  </w:style>
  <w:style w:type="character" w:styleId="Appelnotedebasdep">
    <w:name w:val="footnote reference"/>
    <w:semiHidden/>
    <w:rsid w:val="00B8603E"/>
    <w:rPr>
      <w:vertAlign w:val="superscript"/>
    </w:rPr>
  </w:style>
  <w:style w:type="table" w:customStyle="1" w:styleId="Grilledutableau1">
    <w:name w:val="Grille du tableau1"/>
    <w:basedOn w:val="TableauNormal"/>
    <w:next w:val="Grilledutableau"/>
    <w:uiPriority w:val="59"/>
    <w:rsid w:val="00B8603E"/>
    <w:pPr>
      <w:spacing w:line="276" w:lineRule="auto"/>
    </w:pPr>
    <w:rPr>
      <w:rFonts w:ascii="Times New Roman" w:eastAsia="Times New Roman" w:hAnsi="Times New Roman" w:cs="Times New Roman"/>
      <w:szCs w:val="20"/>
      <w:lang w:eastAsia="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etableauclaire11">
    <w:name w:val="Grille de tableau claire11"/>
    <w:basedOn w:val="TableauNormal"/>
    <w:uiPriority w:val="40"/>
    <w:rsid w:val="00B8603E"/>
    <w:rPr>
      <w:rFonts w:asciiTheme="minorHAnsi" w:hAnsiTheme="minorHAnsi"/>
      <w:sz w:val="22"/>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77C"/>
    <w:pPr>
      <w:spacing w:after="200" w:line="276" w:lineRule="auto"/>
    </w:pPr>
    <w:rPr>
      <w:rFonts w:asciiTheme="minorHAnsi" w:eastAsiaTheme="minorEastAsia" w:hAnsiTheme="minorHAnsi"/>
      <w:sz w:val="22"/>
    </w:rPr>
  </w:style>
  <w:style w:type="paragraph" w:styleId="Titre3">
    <w:name w:val="heading 3"/>
    <w:basedOn w:val="Normal"/>
    <w:next w:val="Normal"/>
    <w:link w:val="Titre3Car"/>
    <w:qFormat/>
    <w:rsid w:val="00511AB8"/>
    <w:pPr>
      <w:keepNext/>
      <w:tabs>
        <w:tab w:val="left" w:pos="5040"/>
      </w:tabs>
      <w:spacing w:after="0" w:line="240" w:lineRule="auto"/>
      <w:outlineLvl w:val="2"/>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6177C"/>
    <w:pPr>
      <w:ind w:left="720"/>
      <w:contextualSpacing/>
    </w:pPr>
  </w:style>
  <w:style w:type="paragraph" w:customStyle="1" w:styleId="PROG-paragraphe">
    <w:name w:val="PROG - paragraphe"/>
    <w:basedOn w:val="Normal"/>
    <w:link w:val="PROG-paragrapheCar"/>
    <w:rsid w:val="0036177C"/>
    <w:rPr>
      <w:rFonts w:cs="Arial"/>
    </w:rPr>
  </w:style>
  <w:style w:type="character" w:customStyle="1" w:styleId="PROG-paragrapheCar">
    <w:name w:val="PROG - paragraphe Car"/>
    <w:basedOn w:val="Policepardfaut"/>
    <w:link w:val="PROG-paragraphe"/>
    <w:rsid w:val="0036177C"/>
    <w:rPr>
      <w:rFonts w:asciiTheme="minorHAnsi" w:eastAsiaTheme="minorEastAsia" w:hAnsiTheme="minorHAnsi" w:cs="Arial"/>
      <w:sz w:val="22"/>
    </w:rPr>
  </w:style>
  <w:style w:type="paragraph" w:customStyle="1" w:styleId="PROG-pucesrondes">
    <w:name w:val="PROG - puces rondes"/>
    <w:basedOn w:val="Normal"/>
    <w:link w:val="PROG-pucesrondesCar"/>
    <w:rsid w:val="0036177C"/>
    <w:pPr>
      <w:numPr>
        <w:numId w:val="1"/>
      </w:numPr>
    </w:pPr>
    <w:rPr>
      <w:rFonts w:cs="Arial"/>
      <w:bCs/>
      <w:lang w:val="fr-FR"/>
    </w:rPr>
  </w:style>
  <w:style w:type="character" w:customStyle="1" w:styleId="PROG-pucesrondesCar">
    <w:name w:val="PROG - puces rondes Car"/>
    <w:basedOn w:val="Policepardfaut"/>
    <w:link w:val="PROG-pucesrondes"/>
    <w:rsid w:val="0036177C"/>
    <w:rPr>
      <w:rFonts w:asciiTheme="minorHAnsi" w:eastAsiaTheme="minorEastAsia" w:hAnsiTheme="minorHAnsi" w:cs="Arial"/>
      <w:bCs/>
      <w:sz w:val="22"/>
      <w:lang w:val="fr-FR"/>
    </w:rPr>
  </w:style>
  <w:style w:type="table" w:styleId="Grilledutableau">
    <w:name w:val="Table Grid"/>
    <w:basedOn w:val="TableauNormal"/>
    <w:uiPriority w:val="59"/>
    <w:rsid w:val="0036177C"/>
    <w:pPr>
      <w:spacing w:line="276" w:lineRule="auto"/>
    </w:pPr>
    <w:rPr>
      <w:rFonts w:ascii="Times New Roman" w:eastAsia="Times New Roman" w:hAnsi="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1AB8"/>
    <w:pPr>
      <w:tabs>
        <w:tab w:val="center" w:pos="4320"/>
        <w:tab w:val="right" w:pos="8640"/>
      </w:tabs>
      <w:spacing w:after="0" w:line="240" w:lineRule="auto"/>
    </w:pPr>
  </w:style>
  <w:style w:type="character" w:customStyle="1" w:styleId="En-tteCar">
    <w:name w:val="En-tête Car"/>
    <w:basedOn w:val="Policepardfaut"/>
    <w:link w:val="En-tte"/>
    <w:uiPriority w:val="99"/>
    <w:rsid w:val="00511AB8"/>
    <w:rPr>
      <w:rFonts w:asciiTheme="minorHAnsi" w:eastAsiaTheme="minorEastAsia" w:hAnsiTheme="minorHAnsi"/>
      <w:sz w:val="22"/>
    </w:rPr>
  </w:style>
  <w:style w:type="paragraph" w:styleId="Pieddepage">
    <w:name w:val="footer"/>
    <w:basedOn w:val="Normal"/>
    <w:link w:val="PieddepageCar"/>
    <w:uiPriority w:val="99"/>
    <w:unhideWhenUsed/>
    <w:rsid w:val="00511AB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1AB8"/>
    <w:rPr>
      <w:rFonts w:asciiTheme="minorHAnsi" w:eastAsiaTheme="minorEastAsia" w:hAnsiTheme="minorHAnsi"/>
      <w:sz w:val="22"/>
    </w:rPr>
  </w:style>
  <w:style w:type="paragraph" w:customStyle="1" w:styleId="Titrebandeaunoir">
    <w:name w:val="Titre bandeau noir"/>
    <w:basedOn w:val="En-tte"/>
    <w:qFormat/>
    <w:rsid w:val="00511AB8"/>
    <w:pPr>
      <w:pBdr>
        <w:bottom w:val="single" w:sz="6" w:space="1" w:color="auto"/>
      </w:pBdr>
      <w:shd w:val="clear" w:color="auto" w:fill="000000" w:themeFill="text1"/>
      <w:tabs>
        <w:tab w:val="clear" w:pos="4320"/>
        <w:tab w:val="clear" w:pos="8640"/>
        <w:tab w:val="left" w:pos="2552"/>
      </w:tabs>
    </w:pPr>
    <w:rPr>
      <w:rFonts w:ascii="Arial" w:eastAsiaTheme="minorHAnsi" w:hAnsi="Arial" w:cs="Arial"/>
      <w:b/>
      <w:sz w:val="24"/>
      <w:szCs w:val="24"/>
    </w:rPr>
  </w:style>
  <w:style w:type="paragraph" w:styleId="Textedebulles">
    <w:name w:val="Balloon Text"/>
    <w:basedOn w:val="Normal"/>
    <w:link w:val="TextedebullesCar"/>
    <w:uiPriority w:val="99"/>
    <w:semiHidden/>
    <w:unhideWhenUsed/>
    <w:rsid w:val="00511AB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11AB8"/>
    <w:rPr>
      <w:rFonts w:ascii="Tahoma" w:eastAsiaTheme="minorEastAsia" w:hAnsi="Tahoma" w:cs="Tahoma"/>
      <w:sz w:val="16"/>
      <w:szCs w:val="16"/>
    </w:rPr>
  </w:style>
  <w:style w:type="character" w:customStyle="1" w:styleId="Titre3Car">
    <w:name w:val="Titre 3 Car"/>
    <w:basedOn w:val="Policepardfaut"/>
    <w:link w:val="Titre3"/>
    <w:rsid w:val="00511AB8"/>
    <w:rPr>
      <w:rFonts w:ascii="Times New Roman" w:eastAsia="Times New Roman" w:hAnsi="Times New Roman" w:cs="Times New Roman"/>
      <w:sz w:val="24"/>
      <w:szCs w:val="20"/>
      <w:lang w:eastAsia="fr-FR"/>
    </w:rPr>
  </w:style>
  <w:style w:type="table" w:customStyle="1" w:styleId="Grilledetableauclaire1">
    <w:name w:val="Grille de tableau claire1"/>
    <w:basedOn w:val="TableauNormal"/>
    <w:uiPriority w:val="40"/>
    <w:rsid w:val="00511AB8"/>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tedefin">
    <w:name w:val="endnote text"/>
    <w:basedOn w:val="Normal"/>
    <w:link w:val="NotedefinCar"/>
    <w:uiPriority w:val="99"/>
    <w:semiHidden/>
    <w:unhideWhenUsed/>
    <w:rsid w:val="007A0525"/>
    <w:pPr>
      <w:spacing w:after="0" w:line="240" w:lineRule="auto"/>
    </w:pPr>
    <w:rPr>
      <w:sz w:val="20"/>
      <w:szCs w:val="20"/>
    </w:rPr>
  </w:style>
  <w:style w:type="character" w:customStyle="1" w:styleId="NotedefinCar">
    <w:name w:val="Note de fin Car"/>
    <w:basedOn w:val="Policepardfaut"/>
    <w:link w:val="Notedefin"/>
    <w:uiPriority w:val="99"/>
    <w:semiHidden/>
    <w:rsid w:val="007A0525"/>
    <w:rPr>
      <w:rFonts w:asciiTheme="minorHAnsi" w:eastAsiaTheme="minorEastAsia" w:hAnsiTheme="minorHAnsi"/>
      <w:szCs w:val="20"/>
    </w:rPr>
  </w:style>
  <w:style w:type="character" w:styleId="Appeldenotedefin">
    <w:name w:val="endnote reference"/>
    <w:basedOn w:val="Policepardfaut"/>
    <w:uiPriority w:val="99"/>
    <w:semiHidden/>
    <w:unhideWhenUsed/>
    <w:rsid w:val="007A0525"/>
    <w:rPr>
      <w:vertAlign w:val="superscript"/>
    </w:rPr>
  </w:style>
  <w:style w:type="paragraph" w:styleId="Notedebasdepage">
    <w:name w:val="footnote text"/>
    <w:basedOn w:val="Normal"/>
    <w:link w:val="NotedebasdepageCar"/>
    <w:uiPriority w:val="99"/>
    <w:semiHidden/>
    <w:unhideWhenUsed/>
    <w:rsid w:val="00B8603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8603E"/>
    <w:rPr>
      <w:rFonts w:asciiTheme="minorHAnsi" w:eastAsiaTheme="minorEastAsia" w:hAnsiTheme="minorHAnsi"/>
      <w:szCs w:val="20"/>
    </w:rPr>
  </w:style>
  <w:style w:type="character" w:styleId="Appelnotedebasdep">
    <w:name w:val="footnote reference"/>
    <w:semiHidden/>
    <w:rsid w:val="00B8603E"/>
    <w:rPr>
      <w:vertAlign w:val="superscript"/>
    </w:rPr>
  </w:style>
  <w:style w:type="table" w:customStyle="1" w:styleId="Grilledutableau1">
    <w:name w:val="Grille du tableau1"/>
    <w:basedOn w:val="TableauNormal"/>
    <w:next w:val="Grilledutableau"/>
    <w:uiPriority w:val="59"/>
    <w:rsid w:val="00B8603E"/>
    <w:pPr>
      <w:spacing w:line="276" w:lineRule="auto"/>
    </w:pPr>
    <w:rPr>
      <w:rFonts w:ascii="Times New Roman" w:eastAsia="Times New Roman" w:hAnsi="Times New Roman" w:cs="Times New Roman"/>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1">
    <w:name w:val="Grille de tableau claire11"/>
    <w:basedOn w:val="TableauNormal"/>
    <w:uiPriority w:val="40"/>
    <w:rsid w:val="00B8603E"/>
    <w:rPr>
      <w:rFonts w:asciiTheme="minorHAnsi" w:hAnsiTheme="minorHAnsi"/>
      <w:sz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6279-F826-4428-BF9F-9D68613E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3502</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SRSOR</Company>
  <LinksUpToDate>false</LinksUpToDate>
  <CharactersWithSpaces>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cmarcas</dc:creator>
  <cp:lastModifiedBy>rouman21073</cp:lastModifiedBy>
  <cp:revision>2</cp:revision>
  <dcterms:created xsi:type="dcterms:W3CDTF">2017-01-10T16:55:00Z</dcterms:created>
  <dcterms:modified xsi:type="dcterms:W3CDTF">2017-01-10T16:55:00Z</dcterms:modified>
</cp:coreProperties>
</file>